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F" w:rsidRPr="004347A9" w:rsidRDefault="00DD7FEF" w:rsidP="00DD7FEF">
      <w:pPr>
        <w:pStyle w:val="Style1"/>
        <w:widowControl/>
        <w:ind w:right="6" w:firstLine="0"/>
        <w:jc w:val="center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 xml:space="preserve">Перечень вопросов для проведения </w:t>
      </w:r>
    </w:p>
    <w:p w:rsidR="00DD7FEF" w:rsidRPr="004347A9" w:rsidRDefault="00DD7FEF" w:rsidP="00DD7FEF">
      <w:pPr>
        <w:pStyle w:val="Style1"/>
        <w:widowControl/>
        <w:ind w:right="6" w:firstLine="0"/>
        <w:jc w:val="center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 xml:space="preserve">дифференцированного зачета по </w:t>
      </w:r>
      <w:r>
        <w:rPr>
          <w:rStyle w:val="FontStyle13"/>
          <w:sz w:val="28"/>
          <w:szCs w:val="28"/>
        </w:rPr>
        <w:t>учебному предмету</w:t>
      </w:r>
    </w:p>
    <w:p w:rsidR="00DD7FEF" w:rsidRPr="004347A9" w:rsidRDefault="00DD7FEF" w:rsidP="00DD7FEF">
      <w:pPr>
        <w:pStyle w:val="Style1"/>
        <w:widowControl/>
        <w:ind w:right="6" w:firstLine="0"/>
        <w:jc w:val="center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>«Сестринское дело при инфекционных заболеваниях»</w:t>
      </w:r>
    </w:p>
    <w:p w:rsidR="00DD7FEF" w:rsidRPr="000132E3" w:rsidRDefault="00DD7FEF" w:rsidP="00DD7FEF">
      <w:pPr>
        <w:spacing w:line="276" w:lineRule="auto"/>
        <w:jc w:val="center"/>
        <w:rPr>
          <w:b/>
          <w:sz w:val="28"/>
          <w:szCs w:val="28"/>
        </w:rPr>
      </w:pPr>
      <w:r w:rsidRPr="004347A9">
        <w:rPr>
          <w:rStyle w:val="FontStyle13"/>
          <w:sz w:val="28"/>
          <w:szCs w:val="28"/>
        </w:rPr>
        <w:t xml:space="preserve">на отделении «Сестринское дело»,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</w:t>
      </w:r>
      <w:r w:rsidR="000132E3" w:rsidRPr="000132E3">
        <w:rPr>
          <w:b/>
          <w:sz w:val="28"/>
          <w:szCs w:val="28"/>
        </w:rPr>
        <w:t xml:space="preserve"> </w:t>
      </w:r>
      <w:r w:rsidR="000132E3">
        <w:rPr>
          <w:b/>
          <w:sz w:val="28"/>
          <w:szCs w:val="28"/>
          <w:lang w:val="en-US"/>
        </w:rPr>
        <w:t>VI</w:t>
      </w:r>
      <w:bookmarkStart w:id="0" w:name="_GoBack"/>
      <w:bookmarkEnd w:id="0"/>
    </w:p>
    <w:p w:rsidR="00DD7FEF" w:rsidRPr="004347A9" w:rsidRDefault="00DD7FEF" w:rsidP="00DD7FEF">
      <w:pPr>
        <w:pStyle w:val="Style2"/>
        <w:widowControl/>
        <w:spacing w:line="322" w:lineRule="exact"/>
        <w:ind w:right="6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>на 20</w:t>
      </w:r>
      <w:r>
        <w:rPr>
          <w:rStyle w:val="FontStyle13"/>
          <w:sz w:val="28"/>
          <w:szCs w:val="28"/>
        </w:rPr>
        <w:t>23</w:t>
      </w:r>
      <w:r w:rsidRPr="004347A9">
        <w:rPr>
          <w:rStyle w:val="FontStyle13"/>
          <w:sz w:val="28"/>
          <w:szCs w:val="28"/>
        </w:rPr>
        <w:t>/20</w:t>
      </w:r>
      <w:r>
        <w:rPr>
          <w:rStyle w:val="FontStyle13"/>
          <w:sz w:val="28"/>
          <w:szCs w:val="28"/>
        </w:rPr>
        <w:t>24</w:t>
      </w:r>
      <w:r w:rsidRPr="004347A9">
        <w:rPr>
          <w:rStyle w:val="FontStyle13"/>
          <w:sz w:val="28"/>
          <w:szCs w:val="28"/>
        </w:rPr>
        <w:t xml:space="preserve"> учебный год</w:t>
      </w:r>
    </w:p>
    <w:p w:rsidR="00DD7FEF" w:rsidRPr="004347A9" w:rsidRDefault="00DD7FEF" w:rsidP="00DD7FEF">
      <w:pPr>
        <w:pStyle w:val="Style2"/>
        <w:widowControl/>
        <w:spacing w:line="322" w:lineRule="exact"/>
        <w:ind w:right="6"/>
        <w:rPr>
          <w:rStyle w:val="FontStyle11"/>
          <w:sz w:val="28"/>
          <w:szCs w:val="28"/>
        </w:rPr>
      </w:pP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Инфекционный процесс. Роль микроорганизмов. Факторы патогенности. Механизм действия микробных токсинов.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Инфекционное заболевание. Оп</w:t>
      </w:r>
      <w:r w:rsidR="002F0E35">
        <w:rPr>
          <w:rStyle w:val="FontStyle12"/>
          <w:sz w:val="28"/>
          <w:szCs w:val="28"/>
        </w:rPr>
        <w:t xml:space="preserve">ределение. Источники инфекции, </w:t>
      </w:r>
      <w:r w:rsidRPr="007C46D5">
        <w:rPr>
          <w:rStyle w:val="FontStyle12"/>
          <w:sz w:val="28"/>
          <w:szCs w:val="28"/>
        </w:rPr>
        <w:t>механизмы передачи, характеристика.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Защитные факторы микроорганизма, препятствующие развитию инфекционного процесса.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5954"/>
          <w:tab w:val="left" w:pos="-2268"/>
        </w:tabs>
        <w:spacing w:line="317" w:lineRule="exact"/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Динамика развития инфекционного заболевания. Патогенность, вирулентность. Роль антител.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Изменения </w:t>
      </w:r>
      <w:proofErr w:type="spellStart"/>
      <w:r w:rsidRPr="007C46D5">
        <w:rPr>
          <w:rStyle w:val="FontStyle12"/>
          <w:sz w:val="28"/>
          <w:szCs w:val="28"/>
        </w:rPr>
        <w:t>аутофлоры</w:t>
      </w:r>
      <w:proofErr w:type="spellEnd"/>
      <w:r w:rsidRPr="007C46D5">
        <w:rPr>
          <w:rStyle w:val="FontStyle12"/>
          <w:sz w:val="28"/>
          <w:szCs w:val="28"/>
        </w:rPr>
        <w:t xml:space="preserve"> (дисбактериоз). Схема механизма передачи болезнетворных микробов при кишечных инфекциях. Общие свойства острых кишечных инфекций.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Понятие о природно-очаговых заболеваниях (примеры). Карантинные и ООИ (примеры) инфекции: Суперинфекция.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5670"/>
          <w:tab w:val="left" w:pos="-2268"/>
        </w:tabs>
        <w:spacing w:before="5" w:line="317" w:lineRule="exact"/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Типы лихорадок и температурных кривых. Особенности ухода за лихорадящими больными. </w:t>
      </w:r>
    </w:p>
    <w:p w:rsidR="00DD7FEF" w:rsidRPr="00365996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Изменения кожи и видимых слизистых. Симптомы и синдромы инфекционных</w:t>
      </w:r>
      <w:r>
        <w:rPr>
          <w:rStyle w:val="FontStyle12"/>
          <w:sz w:val="28"/>
          <w:szCs w:val="28"/>
        </w:rPr>
        <w:t xml:space="preserve"> </w:t>
      </w:r>
      <w:r w:rsidRPr="00365996">
        <w:rPr>
          <w:rStyle w:val="FontStyle12"/>
          <w:sz w:val="28"/>
          <w:szCs w:val="28"/>
        </w:rPr>
        <w:t>болезней.</w:t>
      </w:r>
    </w:p>
    <w:p w:rsidR="00DD7FEF" w:rsidRPr="00365996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Искусственный иммунитет. Повышение индивидуальн</w:t>
      </w:r>
      <w:r>
        <w:rPr>
          <w:rStyle w:val="FontStyle12"/>
          <w:sz w:val="28"/>
          <w:szCs w:val="28"/>
        </w:rPr>
        <w:t xml:space="preserve">ой </w:t>
      </w:r>
      <w:r w:rsidRPr="007C46D5">
        <w:rPr>
          <w:rStyle w:val="FontStyle12"/>
          <w:sz w:val="28"/>
          <w:szCs w:val="28"/>
        </w:rPr>
        <w:t xml:space="preserve">невосприимчивости </w:t>
      </w:r>
      <w:r w:rsidRPr="00365996">
        <w:rPr>
          <w:rStyle w:val="FontStyle12"/>
          <w:sz w:val="28"/>
          <w:szCs w:val="28"/>
        </w:rPr>
        <w:t>организма к инфекционным заболеваниям. Вакцины. Анатоксины.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Иммунные сыворотки и иммуноглобулины их отличие. Экстренная специфическая профилактика.</w:t>
      </w:r>
    </w:p>
    <w:p w:rsidR="00DD7FEF" w:rsidRPr="00365996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Профилактические прививки. Виды. Общая характеристика инфекционных </w:t>
      </w:r>
      <w:r w:rsidRPr="00365996">
        <w:rPr>
          <w:rStyle w:val="FontStyle12"/>
          <w:sz w:val="28"/>
          <w:szCs w:val="28"/>
        </w:rPr>
        <w:t>заболеваний.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Понятие об эпидемическом процессе. Классификация инфекционных болезней по Л.В. </w:t>
      </w:r>
      <w:proofErr w:type="spellStart"/>
      <w:r w:rsidRPr="007C46D5">
        <w:rPr>
          <w:rStyle w:val="FontStyle12"/>
          <w:sz w:val="28"/>
          <w:szCs w:val="28"/>
        </w:rPr>
        <w:t>Громашевскому</w:t>
      </w:r>
      <w:proofErr w:type="spellEnd"/>
      <w:r w:rsidRPr="007C46D5">
        <w:rPr>
          <w:rStyle w:val="FontStyle12"/>
          <w:sz w:val="28"/>
          <w:szCs w:val="28"/>
        </w:rPr>
        <w:t xml:space="preserve">. Звенья </w:t>
      </w:r>
      <w:proofErr w:type="spellStart"/>
      <w:r w:rsidRPr="007C46D5">
        <w:rPr>
          <w:rStyle w:val="FontStyle12"/>
          <w:sz w:val="28"/>
          <w:szCs w:val="28"/>
        </w:rPr>
        <w:t>эпидпроцесса</w:t>
      </w:r>
      <w:proofErr w:type="spellEnd"/>
      <w:r w:rsidRPr="007C46D5">
        <w:rPr>
          <w:rStyle w:val="FontStyle12"/>
          <w:sz w:val="28"/>
          <w:szCs w:val="28"/>
        </w:rPr>
        <w:t xml:space="preserve"> их характеристики. 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Методы диагностики инфекционных болезней. Лабораторные методы исследования.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Основы лечения и ухода за инфекционными больными. Этиотропные средства их </w:t>
      </w:r>
      <w:r>
        <w:rPr>
          <w:rStyle w:val="FontStyle12"/>
          <w:sz w:val="28"/>
          <w:szCs w:val="28"/>
        </w:rPr>
        <w:t xml:space="preserve">  </w:t>
      </w:r>
      <w:r w:rsidRPr="007C46D5">
        <w:rPr>
          <w:rStyle w:val="FontStyle12"/>
          <w:sz w:val="28"/>
          <w:szCs w:val="28"/>
        </w:rPr>
        <w:t>деление, соблюдение правил терапии при их назначении.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Патогенетическая терапия ее направленность. Правила введения </w:t>
      </w:r>
      <w:proofErr w:type="spellStart"/>
      <w:r w:rsidRPr="007C46D5">
        <w:rPr>
          <w:rStyle w:val="FontStyle12"/>
          <w:sz w:val="28"/>
          <w:szCs w:val="28"/>
        </w:rPr>
        <w:t>гетерологичных</w:t>
      </w:r>
      <w:proofErr w:type="spellEnd"/>
      <w:r w:rsidRPr="007C46D5">
        <w:rPr>
          <w:rStyle w:val="FontStyle12"/>
          <w:sz w:val="28"/>
          <w:szCs w:val="28"/>
        </w:rPr>
        <w:t xml:space="preserve"> сывороток и иммуноглобулинов.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Осложнения лекарственной терапии. Роль медицинской сестры в уходе за больными. 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Дезинфекция, дезинсекция, дератизация. Виды, способы. Основные требования к дезинфекционным средствам.</w:t>
      </w:r>
    </w:p>
    <w:p w:rsidR="00DD7FEF" w:rsidRPr="00365996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Брюшной тиф (этиология, эпидемиология, патогенез, клиника, осложнения, </w:t>
      </w:r>
      <w:r w:rsidRPr="00365996">
        <w:rPr>
          <w:rStyle w:val="FontStyle12"/>
          <w:sz w:val="28"/>
          <w:szCs w:val="28"/>
        </w:rPr>
        <w:t>лечение), особенности ухода. Профилактика. Правила выписки. Диспансеризация.</w:t>
      </w:r>
    </w:p>
    <w:p w:rsidR="00DD7FEF" w:rsidRPr="007C46D5" w:rsidRDefault="00DD7FEF" w:rsidP="00DD7FEF">
      <w:pPr>
        <w:pStyle w:val="Style3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Пищевые </w:t>
      </w:r>
      <w:proofErr w:type="spellStart"/>
      <w:r w:rsidRPr="007C46D5">
        <w:rPr>
          <w:rStyle w:val="FontStyle12"/>
          <w:sz w:val="28"/>
          <w:szCs w:val="28"/>
        </w:rPr>
        <w:t>токсикоинфекции</w:t>
      </w:r>
      <w:proofErr w:type="spellEnd"/>
      <w:r w:rsidRPr="007C46D5">
        <w:rPr>
          <w:rStyle w:val="FontStyle12"/>
          <w:sz w:val="28"/>
          <w:szCs w:val="28"/>
        </w:rPr>
        <w:t xml:space="preserve"> (этиология, эпидемиология, патогенез, клиника ее особенности, диагностика, лечение), особенности ухода. Профилактика.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lastRenderedPageBreak/>
        <w:t xml:space="preserve">Сальмонеллез (этиология, эпидемиология, патогенез, клиника, клинические формы и варианты сальмонеллеза, </w:t>
      </w:r>
      <w:proofErr w:type="spellStart"/>
      <w:r w:rsidRPr="007C46D5">
        <w:rPr>
          <w:rStyle w:val="FontStyle12"/>
          <w:sz w:val="28"/>
          <w:szCs w:val="28"/>
        </w:rPr>
        <w:t>бактерионосительство</w:t>
      </w:r>
      <w:proofErr w:type="spellEnd"/>
      <w:r w:rsidRPr="007C46D5">
        <w:rPr>
          <w:rStyle w:val="FontStyle12"/>
          <w:sz w:val="28"/>
          <w:szCs w:val="28"/>
        </w:rPr>
        <w:t>), особенности ухода. Лечение и профилактика.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Шигеллез</w:t>
      </w:r>
      <w:r w:rsidRPr="007C46D5">
        <w:rPr>
          <w:rStyle w:val="FontStyle12"/>
          <w:sz w:val="28"/>
          <w:szCs w:val="28"/>
        </w:rPr>
        <w:t xml:space="preserve"> (этиология, эпидемиология, патогенез, клиника острой и хронической), особенности ухода. Порядок выписки из стационара </w:t>
      </w:r>
      <w:proofErr w:type="spellStart"/>
      <w:r w:rsidRPr="007C46D5">
        <w:rPr>
          <w:rStyle w:val="FontStyle12"/>
          <w:sz w:val="28"/>
          <w:szCs w:val="28"/>
        </w:rPr>
        <w:t>реконвалесцентов</w:t>
      </w:r>
      <w:proofErr w:type="spellEnd"/>
      <w:r w:rsidRPr="007C46D5">
        <w:rPr>
          <w:rStyle w:val="FontStyle12"/>
          <w:sz w:val="28"/>
          <w:szCs w:val="28"/>
        </w:rPr>
        <w:t xml:space="preserve"> и лиц декретированных групп. Профилактика. Диспансеризация.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Грипп (этиология, эпидемиология, патогенез, клиника, осложнения). Лечение, профилактика.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Менингококковая инфекция (этиология, эпидемиология, патогенез, клинические формы, характеристика локализованной). Осложнения. ИТШ, особенности ухода. Профилактика.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Менингококковая инфекция (этиология, эпидемиология, патогенез, клинические формы, характеристика </w:t>
      </w:r>
      <w:proofErr w:type="spellStart"/>
      <w:r w:rsidRPr="007C46D5">
        <w:rPr>
          <w:rStyle w:val="FontStyle12"/>
          <w:sz w:val="28"/>
          <w:szCs w:val="28"/>
        </w:rPr>
        <w:t>генерализованной</w:t>
      </w:r>
      <w:proofErr w:type="spellEnd"/>
      <w:r w:rsidRPr="007C46D5">
        <w:rPr>
          <w:rStyle w:val="FontStyle12"/>
          <w:sz w:val="28"/>
          <w:szCs w:val="28"/>
        </w:rPr>
        <w:t xml:space="preserve"> формы). Осложнения. Отек - набухание головного мозга. Лабораторная диагностика, диагноз, особенности ухода. Выписка </w:t>
      </w:r>
      <w:proofErr w:type="spellStart"/>
      <w:r w:rsidRPr="007C46D5">
        <w:rPr>
          <w:rStyle w:val="FontStyle12"/>
          <w:sz w:val="28"/>
          <w:szCs w:val="28"/>
        </w:rPr>
        <w:t>реконвалесцентов</w:t>
      </w:r>
      <w:proofErr w:type="spellEnd"/>
      <w:r w:rsidRPr="007C46D5">
        <w:rPr>
          <w:rStyle w:val="FontStyle12"/>
          <w:sz w:val="28"/>
          <w:szCs w:val="28"/>
        </w:rPr>
        <w:t>. Диспансерное наблюдение.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Виды вирусных гепатитов. Гепатит А (этиология, эпидемиология, патогенез, клинико-биохимические синдромы, критерии характеризующие тяжесть желтушных форм ГА), диагноз, особенности ухода. Лечение. Базисная терапия.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Вирусный гепатит В (этиология, эпидемиология, клиника и ее формы).</w:t>
      </w:r>
      <w:r>
        <w:rPr>
          <w:rStyle w:val="FontStyle12"/>
          <w:sz w:val="28"/>
          <w:szCs w:val="28"/>
        </w:rPr>
        <w:t xml:space="preserve"> </w:t>
      </w:r>
      <w:r w:rsidRPr="00365996">
        <w:rPr>
          <w:rStyle w:val="FontStyle12"/>
          <w:sz w:val="28"/>
          <w:szCs w:val="28"/>
        </w:rPr>
        <w:t xml:space="preserve">Осложнения. Особенности лечения. Диспансерное наблюдение за </w:t>
      </w:r>
      <w:proofErr w:type="spellStart"/>
      <w:r w:rsidRPr="00365996">
        <w:rPr>
          <w:rStyle w:val="FontStyle12"/>
          <w:sz w:val="28"/>
          <w:szCs w:val="28"/>
        </w:rPr>
        <w:t>реконвалесцентами</w:t>
      </w:r>
      <w:proofErr w:type="spellEnd"/>
      <w:r w:rsidRPr="00365996">
        <w:rPr>
          <w:rStyle w:val="FontStyle12"/>
          <w:sz w:val="28"/>
          <w:szCs w:val="28"/>
        </w:rPr>
        <w:t xml:space="preserve">. Профилактика профессионального заражения ГВ. 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Диетотерапия при лечении инфекционных больных. Уход за больными. Роль </w:t>
      </w:r>
      <w:r w:rsidRPr="00365996">
        <w:rPr>
          <w:rStyle w:val="FontStyle12"/>
          <w:sz w:val="28"/>
          <w:szCs w:val="28"/>
        </w:rPr>
        <w:t xml:space="preserve">медицинской сестры.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Организация ухода за тяжелобольными. Профилактика пролежней.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Устройство, режим и основной принцип работы инфекционной больницы. Правила доставки и приема инфекционного больного. Правила оформления документации.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Особенности работы медицинской сестры в инфекционном отделении. Противоэпидемический режим. Охрана труда медперсонала. Алгоритм приема инфекционного больного в </w:t>
      </w:r>
      <w:proofErr w:type="spellStart"/>
      <w:r w:rsidRPr="007C46D5">
        <w:rPr>
          <w:rStyle w:val="FontStyle12"/>
          <w:sz w:val="28"/>
          <w:szCs w:val="28"/>
        </w:rPr>
        <w:t>мельцеровском</w:t>
      </w:r>
      <w:proofErr w:type="spellEnd"/>
      <w:r w:rsidRPr="007C46D5">
        <w:rPr>
          <w:rStyle w:val="FontStyle12"/>
          <w:sz w:val="28"/>
          <w:szCs w:val="28"/>
        </w:rPr>
        <w:t xml:space="preserve"> боксе. Основная нормативная документация инфекционного стационара.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Защитные специфические факторы. Естественный иммунитет. Виды.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Холера (этиология, эпидемиология, клиника, степени обезвоживания), диагноз, особенности ухода. Проблемы пациента Лечение. Выписка </w:t>
      </w:r>
      <w:proofErr w:type="spellStart"/>
      <w:r w:rsidRPr="007C46D5">
        <w:rPr>
          <w:rStyle w:val="FontStyle12"/>
          <w:sz w:val="28"/>
          <w:szCs w:val="28"/>
        </w:rPr>
        <w:t>реконвалесцентов</w:t>
      </w:r>
      <w:proofErr w:type="spellEnd"/>
      <w:r w:rsidRPr="007C46D5">
        <w:rPr>
          <w:rStyle w:val="FontStyle12"/>
          <w:sz w:val="28"/>
          <w:szCs w:val="28"/>
        </w:rPr>
        <w:t>. Противоэпидемические мероприятия в очаге холеры.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Холера (этиология, эпидемиология, патогенез). Атипичные формы, диагноз, </w:t>
      </w:r>
      <w:r w:rsidRPr="00365996">
        <w:rPr>
          <w:rStyle w:val="FontStyle12"/>
          <w:sz w:val="28"/>
          <w:szCs w:val="28"/>
        </w:rPr>
        <w:t>особенности ухода. Основное направление патогенетической терапии. Работа медперсонала в холерном отделении.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СПИД. ВИЧ-инфекция (эпидемиология, клиника). Классификация ВИЧ-инфекции. </w:t>
      </w:r>
      <w:proofErr w:type="spellStart"/>
      <w:r w:rsidRPr="007C46D5">
        <w:rPr>
          <w:rStyle w:val="FontStyle12"/>
          <w:sz w:val="28"/>
          <w:szCs w:val="28"/>
        </w:rPr>
        <w:t>Асимптомная</w:t>
      </w:r>
      <w:proofErr w:type="spellEnd"/>
      <w:r w:rsidRPr="007C46D5">
        <w:rPr>
          <w:rStyle w:val="FontStyle12"/>
          <w:sz w:val="28"/>
          <w:szCs w:val="28"/>
        </w:rPr>
        <w:t xml:space="preserve"> стадия. Диагноз, особенности ухода. Мероприятия по предупреждению профессионального заражения медработников.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Вирусный гепатит Е (по алгоритму). Особенности ухода.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Вирусные гепатит С и гепатит Д (по алгоритму). Роль ЗОЖ.</w:t>
      </w:r>
    </w:p>
    <w:p w:rsidR="00DD7FEF" w:rsidRPr="009B1F8B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9B1F8B">
        <w:rPr>
          <w:rStyle w:val="FontStyle12"/>
          <w:sz w:val="28"/>
          <w:szCs w:val="28"/>
        </w:rPr>
        <w:t xml:space="preserve">Инструментальные методы диагностики инфекционных болезней. Роль медсестры в подготовке больного и инструментария к манипуляциям. Цель </w:t>
      </w:r>
    </w:p>
    <w:p w:rsidR="00DD7FEF" w:rsidRDefault="00DD7FEF" w:rsidP="00DD7FEF">
      <w:pPr>
        <w:pStyle w:val="Style5"/>
        <w:widowControl/>
        <w:tabs>
          <w:tab w:val="left" w:pos="-2268"/>
        </w:tabs>
        <w:ind w:left="1134" w:firstLine="0"/>
        <w:jc w:val="both"/>
        <w:rPr>
          <w:rStyle w:val="FontStyle12"/>
          <w:sz w:val="28"/>
          <w:szCs w:val="28"/>
        </w:rPr>
      </w:pPr>
    </w:p>
    <w:p w:rsidR="00DD7FEF" w:rsidRPr="007C46D5" w:rsidRDefault="00DD7FEF" w:rsidP="00DD7FEF">
      <w:pPr>
        <w:pStyle w:val="Style5"/>
        <w:widowControl/>
        <w:tabs>
          <w:tab w:val="left" w:pos="-2268"/>
        </w:tabs>
        <w:ind w:left="1134" w:firstLine="0"/>
        <w:jc w:val="both"/>
        <w:rPr>
          <w:rStyle w:val="FontStyle12"/>
          <w:sz w:val="28"/>
          <w:szCs w:val="28"/>
        </w:rPr>
      </w:pPr>
      <w:proofErr w:type="spellStart"/>
      <w:r w:rsidRPr="007C46D5">
        <w:rPr>
          <w:rStyle w:val="FontStyle12"/>
          <w:sz w:val="28"/>
          <w:szCs w:val="28"/>
        </w:rPr>
        <w:lastRenderedPageBreak/>
        <w:t>аллергологического</w:t>
      </w:r>
      <w:proofErr w:type="spellEnd"/>
      <w:r w:rsidRPr="007C46D5">
        <w:rPr>
          <w:rStyle w:val="FontStyle12"/>
          <w:sz w:val="28"/>
          <w:szCs w:val="28"/>
        </w:rPr>
        <w:t xml:space="preserve"> метода исследования. Постановка кожных проб.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Соблюдение правил профессиональной деонтологии (этики). Роль медсестры при уходе за инфекционными больными. Понятие и охранительный режим.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Диспансерное наблюдение. Основная документация. Участие медсестры </w:t>
      </w:r>
      <w:proofErr w:type="spellStart"/>
      <w:r w:rsidRPr="007C46D5">
        <w:rPr>
          <w:rStyle w:val="FontStyle12"/>
          <w:sz w:val="28"/>
          <w:szCs w:val="28"/>
        </w:rPr>
        <w:t>КИЗа</w:t>
      </w:r>
      <w:proofErr w:type="spellEnd"/>
      <w:r w:rsidRPr="007C46D5">
        <w:rPr>
          <w:rStyle w:val="FontStyle12"/>
          <w:sz w:val="28"/>
          <w:szCs w:val="28"/>
        </w:rPr>
        <w:t xml:space="preserve"> в проведении профилактических мероприятий.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Календарь прививок. Требование к бактериальным препаратам. Противопоказани</w:t>
      </w:r>
      <w:r>
        <w:rPr>
          <w:rStyle w:val="FontStyle12"/>
          <w:sz w:val="28"/>
          <w:szCs w:val="28"/>
        </w:rPr>
        <w:t>я</w:t>
      </w:r>
      <w:r w:rsidRPr="007C46D5">
        <w:rPr>
          <w:rStyle w:val="FontStyle12"/>
          <w:sz w:val="28"/>
          <w:szCs w:val="28"/>
        </w:rPr>
        <w:t xml:space="preserve"> к проведению прививок. Учет профилактических прививок. 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Препараты, используемые для создания активного и пассивного иммунитета.</w:t>
      </w:r>
      <w:r>
        <w:rPr>
          <w:rStyle w:val="FontStyle12"/>
          <w:sz w:val="28"/>
          <w:szCs w:val="28"/>
        </w:rPr>
        <w:t xml:space="preserve"> </w:t>
      </w:r>
      <w:r w:rsidRPr="00365996">
        <w:rPr>
          <w:rStyle w:val="FontStyle12"/>
          <w:sz w:val="28"/>
          <w:szCs w:val="28"/>
        </w:rPr>
        <w:t xml:space="preserve">Поствакцинальные реакции и осложнения. Иммунопрофилактика гриппа.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Анафилаксия. Клиника,</w:t>
      </w:r>
      <w:r w:rsidRPr="007C46D5">
        <w:rPr>
          <w:rStyle w:val="FontStyle12"/>
          <w:sz w:val="28"/>
          <w:szCs w:val="28"/>
        </w:rPr>
        <w:t xml:space="preserve"> оказание неотложной помощи.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Инфекционно-токсический шок. Клиника, </w:t>
      </w:r>
      <w:r w:rsidRPr="007C46D5">
        <w:rPr>
          <w:rStyle w:val="FontStyle12"/>
          <w:sz w:val="28"/>
          <w:szCs w:val="28"/>
        </w:rPr>
        <w:t>оказание неотложной помощи.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hanging="567"/>
        <w:jc w:val="both"/>
        <w:rPr>
          <w:rStyle w:val="FontStyle12"/>
          <w:sz w:val="28"/>
          <w:szCs w:val="28"/>
        </w:rPr>
      </w:pPr>
      <w:proofErr w:type="spellStart"/>
      <w:r w:rsidRPr="007C46D5">
        <w:rPr>
          <w:rStyle w:val="FontStyle12"/>
          <w:sz w:val="28"/>
          <w:szCs w:val="28"/>
        </w:rPr>
        <w:t>Гиповоле</w:t>
      </w:r>
      <w:r>
        <w:rPr>
          <w:rStyle w:val="FontStyle12"/>
          <w:sz w:val="28"/>
          <w:szCs w:val="28"/>
        </w:rPr>
        <w:t>мический</w:t>
      </w:r>
      <w:proofErr w:type="spellEnd"/>
      <w:r>
        <w:rPr>
          <w:rStyle w:val="FontStyle12"/>
          <w:sz w:val="28"/>
          <w:szCs w:val="28"/>
        </w:rPr>
        <w:t xml:space="preserve"> (</w:t>
      </w:r>
      <w:proofErr w:type="spellStart"/>
      <w:r>
        <w:rPr>
          <w:rStyle w:val="FontStyle12"/>
          <w:sz w:val="28"/>
          <w:szCs w:val="28"/>
        </w:rPr>
        <w:t>дегидрационный</w:t>
      </w:r>
      <w:proofErr w:type="spellEnd"/>
      <w:r>
        <w:rPr>
          <w:rStyle w:val="FontStyle12"/>
          <w:sz w:val="28"/>
          <w:szCs w:val="28"/>
        </w:rPr>
        <w:t xml:space="preserve">) шок. Клиника, </w:t>
      </w:r>
      <w:r w:rsidRPr="007C46D5">
        <w:rPr>
          <w:rStyle w:val="FontStyle12"/>
          <w:sz w:val="28"/>
          <w:szCs w:val="28"/>
        </w:rPr>
        <w:t>оказание неотложной помощи.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Гипертерм</w:t>
      </w:r>
      <w:r>
        <w:rPr>
          <w:rStyle w:val="FontStyle12"/>
          <w:sz w:val="28"/>
          <w:szCs w:val="28"/>
        </w:rPr>
        <w:t xml:space="preserve">ический синдром. Клиника, </w:t>
      </w:r>
      <w:r w:rsidRPr="007C46D5">
        <w:rPr>
          <w:rStyle w:val="FontStyle12"/>
          <w:sz w:val="28"/>
          <w:szCs w:val="28"/>
        </w:rPr>
        <w:t xml:space="preserve">оказание неотложной помощи.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Острая печ</w:t>
      </w:r>
      <w:r>
        <w:rPr>
          <w:rStyle w:val="FontStyle12"/>
          <w:sz w:val="28"/>
          <w:szCs w:val="28"/>
        </w:rPr>
        <w:t xml:space="preserve">еночная недостаточность (ОПН). Клиника, </w:t>
      </w:r>
      <w:r w:rsidRPr="007C46D5">
        <w:rPr>
          <w:rStyle w:val="FontStyle12"/>
          <w:sz w:val="28"/>
          <w:szCs w:val="28"/>
        </w:rPr>
        <w:t>оказание неотложной помощи.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Острая поч</w:t>
      </w:r>
      <w:r>
        <w:rPr>
          <w:rStyle w:val="FontStyle12"/>
          <w:sz w:val="28"/>
          <w:szCs w:val="28"/>
        </w:rPr>
        <w:t>ечная недостаточность (</w:t>
      </w:r>
      <w:proofErr w:type="spellStart"/>
      <w:r>
        <w:rPr>
          <w:rStyle w:val="FontStyle12"/>
          <w:sz w:val="28"/>
          <w:szCs w:val="28"/>
        </w:rPr>
        <w:t>оПочН</w:t>
      </w:r>
      <w:proofErr w:type="spellEnd"/>
      <w:r>
        <w:rPr>
          <w:rStyle w:val="FontStyle12"/>
          <w:sz w:val="28"/>
          <w:szCs w:val="28"/>
        </w:rPr>
        <w:t xml:space="preserve">). Клиника, </w:t>
      </w:r>
      <w:r w:rsidRPr="007C46D5">
        <w:rPr>
          <w:rStyle w:val="FontStyle12"/>
          <w:sz w:val="28"/>
          <w:szCs w:val="28"/>
        </w:rPr>
        <w:t>оказание неотложной помощи.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Острая дыха</w:t>
      </w:r>
      <w:r>
        <w:rPr>
          <w:rStyle w:val="FontStyle12"/>
          <w:sz w:val="28"/>
          <w:szCs w:val="28"/>
        </w:rPr>
        <w:t xml:space="preserve">тельная недостаточность (ОДН). Клиника, </w:t>
      </w:r>
      <w:r w:rsidRPr="007C46D5">
        <w:rPr>
          <w:rStyle w:val="FontStyle12"/>
          <w:sz w:val="28"/>
          <w:szCs w:val="28"/>
        </w:rPr>
        <w:t>оказание неотложной помощи.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Кишечное </w:t>
      </w:r>
      <w:r>
        <w:rPr>
          <w:rStyle w:val="FontStyle12"/>
          <w:sz w:val="28"/>
          <w:szCs w:val="28"/>
        </w:rPr>
        <w:t xml:space="preserve">кровотечение при брюшном тифе. Клиника, </w:t>
      </w:r>
      <w:r w:rsidRPr="007C46D5">
        <w:rPr>
          <w:rStyle w:val="FontStyle12"/>
          <w:sz w:val="28"/>
          <w:szCs w:val="28"/>
        </w:rPr>
        <w:t>оказание неотложной помощи.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ИСМП (инфекции, связанные с оказанием медицинской помощи) - возбудители, механизм заражения, источники, профилактика.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Аденовирусная инфекция (по алгоритму).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Герпетическая инфекция, особенности ухода. Лечение. Профилактика.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Ботулизм по алгоритму. Профилактика ботулизма.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line="317" w:lineRule="exact"/>
        <w:ind w:left="1134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Роль ЗОЖ в системе профилактике и лечении инфекционных болезней. Принципы деонтологии в работе медицинского персонала.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proofErr w:type="spellStart"/>
      <w:r w:rsidRPr="007C46D5">
        <w:rPr>
          <w:rStyle w:val="FontStyle12"/>
          <w:sz w:val="28"/>
          <w:szCs w:val="28"/>
        </w:rPr>
        <w:t>Иерсиниозная</w:t>
      </w:r>
      <w:proofErr w:type="spellEnd"/>
      <w:r w:rsidRPr="007C46D5">
        <w:rPr>
          <w:rStyle w:val="FontStyle12"/>
          <w:sz w:val="28"/>
          <w:szCs w:val="28"/>
        </w:rPr>
        <w:t xml:space="preserve"> инфекция (кишечный </w:t>
      </w:r>
      <w:proofErr w:type="spellStart"/>
      <w:r w:rsidRPr="007C46D5">
        <w:rPr>
          <w:rStyle w:val="FontStyle12"/>
          <w:sz w:val="28"/>
          <w:szCs w:val="28"/>
        </w:rPr>
        <w:t>иерсиниоз</w:t>
      </w:r>
      <w:proofErr w:type="spellEnd"/>
      <w:r w:rsidRPr="007C46D5">
        <w:rPr>
          <w:rStyle w:val="FontStyle12"/>
          <w:sz w:val="28"/>
          <w:szCs w:val="28"/>
        </w:rPr>
        <w:t>, псевдотуберкулез) (по алгоритму).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proofErr w:type="spellStart"/>
      <w:r w:rsidRPr="007C46D5">
        <w:rPr>
          <w:rStyle w:val="FontStyle12"/>
          <w:sz w:val="28"/>
          <w:szCs w:val="28"/>
        </w:rPr>
        <w:t>Ротовирусные</w:t>
      </w:r>
      <w:proofErr w:type="spellEnd"/>
      <w:r w:rsidRPr="007C46D5">
        <w:rPr>
          <w:rStyle w:val="FontStyle12"/>
          <w:sz w:val="28"/>
          <w:szCs w:val="28"/>
        </w:rPr>
        <w:t xml:space="preserve"> гастроэнтериты. Энтеровирусные болезни (по алгоритму). </w:t>
      </w:r>
      <w:r w:rsidRPr="00365996">
        <w:rPr>
          <w:rStyle w:val="FontStyle12"/>
          <w:sz w:val="28"/>
          <w:szCs w:val="28"/>
        </w:rPr>
        <w:t xml:space="preserve">Санитарно-гигиенические мероприятия в очагах. Предупреждение внутрибольничного заражения.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Бруцеллез (по алгоритму). Диспансеризация.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Риновирусная и респираторно-синцитиальная инфекции (по алгоритму). Питание больных и профилактика осложнений. 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Геморрагическая лихорадка с почечным синдромом</w:t>
      </w:r>
      <w:r w:rsidRPr="007C46D5">
        <w:rPr>
          <w:rStyle w:val="FontStyle12"/>
          <w:sz w:val="28"/>
          <w:szCs w:val="28"/>
        </w:rPr>
        <w:t xml:space="preserve">. Особо опасные вирусные заболевания - работа в </w:t>
      </w:r>
      <w:r w:rsidRPr="00365996">
        <w:rPr>
          <w:rStyle w:val="FontStyle12"/>
          <w:sz w:val="28"/>
          <w:szCs w:val="28"/>
        </w:rPr>
        <w:t>очаге.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Малярия (по алгоритму). 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Симптоматика малярийного приступа. Тяжелые и злокачественные формы </w:t>
      </w:r>
      <w:r w:rsidRPr="00365996">
        <w:rPr>
          <w:rStyle w:val="FontStyle12"/>
          <w:sz w:val="28"/>
          <w:szCs w:val="28"/>
        </w:rPr>
        <w:t xml:space="preserve">малярии. Малярийная кома и неотложная помощь. Определение потребностей пациента.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Роль ЗОЖ в профилактике ВИЧ-инфекции. Юридическая ответственность пациентов и медработников. Этика и деонтология медсестры при работе с ВИЧ - инфекционными. 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lastRenderedPageBreak/>
        <w:t>ВИЧ-СПИД. Группы риска. Профилактика парентерального пути заражения,</w:t>
      </w:r>
      <w:r>
        <w:rPr>
          <w:rStyle w:val="FontStyle12"/>
          <w:sz w:val="28"/>
          <w:szCs w:val="28"/>
        </w:rPr>
        <w:t xml:space="preserve"> </w:t>
      </w:r>
      <w:r w:rsidRPr="00365996">
        <w:rPr>
          <w:rStyle w:val="FontStyle12"/>
          <w:sz w:val="28"/>
          <w:szCs w:val="28"/>
        </w:rPr>
        <w:t xml:space="preserve">профессионального заражения. Нормативная документация.  </w:t>
      </w:r>
    </w:p>
    <w:p w:rsidR="00DD7FEF" w:rsidRPr="00365996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Половое воспитание его значение в профилактике заболевания. Индивидуальная и профессиональная профилактика ВИЧ-инфекции. Тактика медсестры в случае </w:t>
      </w:r>
      <w:r w:rsidRPr="00365996">
        <w:rPr>
          <w:rStyle w:val="FontStyle12"/>
          <w:sz w:val="28"/>
          <w:szCs w:val="28"/>
        </w:rPr>
        <w:t xml:space="preserve">аварии при работе с заразным материалом.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 xml:space="preserve">Вакцинация и ревакцинация, реакция на прививку. Роль медсестры в организации и проведении вакцинации и ревакцинации. Учетная документация.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Чума (по алгоритму).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Туляремия (по алгоритму).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12"/>
          <w:sz w:val="28"/>
          <w:szCs w:val="28"/>
        </w:rPr>
      </w:pPr>
      <w:r w:rsidRPr="007C46D5">
        <w:rPr>
          <w:rStyle w:val="FontStyle12"/>
          <w:sz w:val="28"/>
          <w:szCs w:val="28"/>
        </w:rPr>
        <w:t>Клещевой энцефалит (по алгоритму). Техника удаления клеща.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91"/>
          <w:sz w:val="28"/>
          <w:szCs w:val="28"/>
        </w:rPr>
      </w:pPr>
      <w:proofErr w:type="spellStart"/>
      <w:r w:rsidRPr="007C46D5">
        <w:rPr>
          <w:rStyle w:val="FontStyle91"/>
          <w:sz w:val="28"/>
          <w:szCs w:val="28"/>
        </w:rPr>
        <w:t>Санитарно</w:t>
      </w:r>
      <w:proofErr w:type="spellEnd"/>
      <w:r w:rsidRPr="007C46D5">
        <w:rPr>
          <w:rStyle w:val="FontStyle91"/>
          <w:sz w:val="28"/>
          <w:szCs w:val="28"/>
        </w:rPr>
        <w:t xml:space="preserve"> – эпидемические требования к бельевому режиму в ОЗ инфекционного профиля.</w:t>
      </w:r>
    </w:p>
    <w:p w:rsidR="00DD7FEF" w:rsidRPr="00EA2AC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91"/>
          <w:sz w:val="28"/>
          <w:szCs w:val="28"/>
        </w:rPr>
      </w:pPr>
      <w:proofErr w:type="spellStart"/>
      <w:r w:rsidRPr="007C46D5">
        <w:rPr>
          <w:rStyle w:val="FontStyle91"/>
          <w:sz w:val="28"/>
          <w:szCs w:val="28"/>
        </w:rPr>
        <w:t>Санитарно</w:t>
      </w:r>
      <w:proofErr w:type="spellEnd"/>
      <w:r w:rsidRPr="007C46D5">
        <w:rPr>
          <w:rStyle w:val="FontStyle91"/>
          <w:sz w:val="28"/>
          <w:szCs w:val="28"/>
        </w:rPr>
        <w:t xml:space="preserve"> – эпидемические требования к проведению генеральной уборки в </w:t>
      </w:r>
      <w:r w:rsidRPr="00EA2AC5">
        <w:rPr>
          <w:rStyle w:val="FontStyle91"/>
          <w:sz w:val="28"/>
          <w:szCs w:val="28"/>
        </w:rPr>
        <w:t>помещениях ОЗ инфекционного профиля.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91"/>
          <w:sz w:val="28"/>
          <w:szCs w:val="28"/>
        </w:rPr>
      </w:pPr>
      <w:r w:rsidRPr="007C46D5">
        <w:rPr>
          <w:rStyle w:val="FontStyle91"/>
          <w:sz w:val="28"/>
          <w:szCs w:val="28"/>
        </w:rPr>
        <w:t>Правила обращения с медицинскими отходами.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91"/>
          <w:sz w:val="28"/>
          <w:szCs w:val="28"/>
        </w:rPr>
      </w:pPr>
      <w:r w:rsidRPr="007C46D5">
        <w:rPr>
          <w:rStyle w:val="FontStyle91"/>
          <w:sz w:val="28"/>
          <w:szCs w:val="28"/>
        </w:rPr>
        <w:t>Правила использования СИЗ, перчаток.</w:t>
      </w:r>
    </w:p>
    <w:p w:rsidR="00DD7FEF" w:rsidRPr="00EA2AC5" w:rsidRDefault="002F0E35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Правила </w:t>
      </w:r>
      <w:r w:rsidR="00DD7FEF" w:rsidRPr="007C46D5">
        <w:rPr>
          <w:rStyle w:val="FontStyle91"/>
          <w:sz w:val="28"/>
          <w:szCs w:val="28"/>
        </w:rPr>
        <w:t xml:space="preserve">обработки изделий медицинского назначения, дезинфекции, ПСО, </w:t>
      </w:r>
      <w:r w:rsidR="00DD7FEF" w:rsidRPr="00EA2AC5">
        <w:rPr>
          <w:rStyle w:val="FontStyle91"/>
          <w:sz w:val="28"/>
          <w:szCs w:val="28"/>
        </w:rPr>
        <w:t>стерилизации, контроль качества ПСО и стерилизации.</w:t>
      </w:r>
    </w:p>
    <w:p w:rsidR="00DD7FEF" w:rsidRPr="007C46D5" w:rsidRDefault="002F0E35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Правила инфекционного контроля </w:t>
      </w:r>
      <w:r w:rsidR="00DD7FEF" w:rsidRPr="007C46D5">
        <w:rPr>
          <w:rStyle w:val="FontStyle91"/>
          <w:sz w:val="28"/>
          <w:szCs w:val="28"/>
        </w:rPr>
        <w:t>в ОЗ.</w:t>
      </w:r>
    </w:p>
    <w:p w:rsidR="00DD7FEF" w:rsidRPr="00EA2AC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91"/>
          <w:sz w:val="28"/>
          <w:szCs w:val="28"/>
        </w:rPr>
      </w:pPr>
      <w:r w:rsidRPr="007C46D5">
        <w:rPr>
          <w:rStyle w:val="FontStyle91"/>
          <w:sz w:val="28"/>
          <w:szCs w:val="28"/>
        </w:rPr>
        <w:t xml:space="preserve">Порядок действий работников ОЗ при аварийном контакте с биологическим </w:t>
      </w:r>
      <w:r w:rsidRPr="00EA2AC5">
        <w:rPr>
          <w:rStyle w:val="FontStyle91"/>
          <w:sz w:val="28"/>
          <w:szCs w:val="28"/>
        </w:rPr>
        <w:t>материалом пациента, загрязнении биологическим материалом объектов внешней среды.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 w:rsidRPr="007C46D5">
        <w:rPr>
          <w:rFonts w:eastAsia="MS Mincho"/>
          <w:sz w:val="28"/>
          <w:szCs w:val="28"/>
        </w:rPr>
        <w:t xml:space="preserve">Мониторинг устойчивости микроорганизмов в ОЗ к </w:t>
      </w:r>
      <w:proofErr w:type="spellStart"/>
      <w:r w:rsidRPr="007C46D5">
        <w:rPr>
          <w:rFonts w:eastAsia="MS Mincho"/>
          <w:sz w:val="28"/>
          <w:szCs w:val="28"/>
        </w:rPr>
        <w:t>дезсредствам</w:t>
      </w:r>
      <w:proofErr w:type="spellEnd"/>
      <w:r w:rsidRPr="007C46D5">
        <w:rPr>
          <w:rFonts w:eastAsia="MS Mincho"/>
          <w:sz w:val="28"/>
          <w:szCs w:val="28"/>
        </w:rPr>
        <w:t>.</w:t>
      </w:r>
    </w:p>
    <w:p w:rsidR="00DD7FEF" w:rsidRPr="007C46D5" w:rsidRDefault="002F0E35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Профилактика </w:t>
      </w:r>
      <w:r w:rsidR="00DD7FEF" w:rsidRPr="007C46D5">
        <w:rPr>
          <w:rFonts w:eastAsia="MS Mincho"/>
          <w:sz w:val="28"/>
          <w:szCs w:val="28"/>
        </w:rPr>
        <w:t xml:space="preserve">ИСМП при проведении эндоскопических исследований. </w:t>
      </w:r>
    </w:p>
    <w:p w:rsidR="00DD7FEF" w:rsidRPr="007C46D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 w:rsidRPr="007C46D5">
        <w:rPr>
          <w:rFonts w:eastAsia="MS Mincho"/>
          <w:sz w:val="28"/>
          <w:szCs w:val="28"/>
        </w:rPr>
        <w:t>Порядок применения противочумного костюма. Типы противочумных костюмов.</w:t>
      </w:r>
    </w:p>
    <w:p w:rsidR="00DD7FEF" w:rsidRPr="00EA2AC5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 w:rsidRPr="007C46D5">
        <w:rPr>
          <w:sz w:val="28"/>
          <w:szCs w:val="28"/>
        </w:rPr>
        <w:t xml:space="preserve">Столбняк.  Этиология. Эпидемиология. Патогенез. Диагностика.  Клиника. </w:t>
      </w:r>
      <w:r w:rsidRPr="00EA2AC5">
        <w:rPr>
          <w:sz w:val="28"/>
          <w:szCs w:val="28"/>
        </w:rPr>
        <w:t>Лечение. Профилактика.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– 19. </w:t>
      </w:r>
      <w:r w:rsidRPr="007C46D5">
        <w:rPr>
          <w:sz w:val="28"/>
          <w:szCs w:val="28"/>
        </w:rPr>
        <w:t>Этиология. Эпидемиология. Патогенез. Диагностика</w:t>
      </w:r>
      <w:r>
        <w:rPr>
          <w:sz w:val="28"/>
          <w:szCs w:val="28"/>
        </w:rPr>
        <w:t>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 w:rsidRPr="00EA2AC5">
        <w:rPr>
          <w:sz w:val="28"/>
          <w:szCs w:val="28"/>
          <w:lang w:val="en-US"/>
        </w:rPr>
        <w:t>COVID</w:t>
      </w:r>
      <w:r w:rsidRPr="00EA2AC5">
        <w:rPr>
          <w:sz w:val="28"/>
          <w:szCs w:val="28"/>
        </w:rPr>
        <w:t xml:space="preserve"> – 19. Клиника. Лечение. Профилактика.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 w:rsidRPr="00F54480">
        <w:rPr>
          <w:sz w:val="28"/>
          <w:szCs w:val="28"/>
        </w:rPr>
        <w:t>Оспа обезьян. Этиология. Эпидемиология. Патогенез. Диагностика.  Клиника. Лечение. Профилактика.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 w:rsidRPr="00F54480">
        <w:rPr>
          <w:sz w:val="28"/>
          <w:szCs w:val="28"/>
        </w:rPr>
        <w:t>Свиной грипп (Н1</w:t>
      </w:r>
      <w:r w:rsidRPr="00F54480">
        <w:rPr>
          <w:sz w:val="28"/>
          <w:szCs w:val="28"/>
          <w:lang w:val="en-US"/>
        </w:rPr>
        <w:t>N</w:t>
      </w:r>
      <w:r w:rsidRPr="00F54480">
        <w:rPr>
          <w:sz w:val="28"/>
          <w:szCs w:val="28"/>
        </w:rPr>
        <w:t xml:space="preserve">1). Этиология. Эпидемиология. Патогенез. Диагностика. </w:t>
      </w:r>
      <w:r>
        <w:rPr>
          <w:sz w:val="28"/>
          <w:szCs w:val="28"/>
        </w:rPr>
        <w:t xml:space="preserve"> Клиника. Лечение. Профилактика.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Отек и набухание головного мозга. Клиника, неотложная помощь.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sz w:val="28"/>
          <w:szCs w:val="28"/>
        </w:rPr>
      </w:pPr>
      <w:r w:rsidRPr="00D97F2B">
        <w:rPr>
          <w:sz w:val="28"/>
          <w:szCs w:val="28"/>
        </w:rPr>
        <w:t>Отек легких. Клиника, неотложная помощь.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12"/>
          <w:sz w:val="28"/>
          <w:szCs w:val="28"/>
        </w:rPr>
      </w:pPr>
      <w:r w:rsidRPr="00D97F2B">
        <w:rPr>
          <w:rStyle w:val="FontStyle12"/>
          <w:sz w:val="28"/>
          <w:szCs w:val="28"/>
        </w:rPr>
        <w:t xml:space="preserve">Геморрагическая лихорадка </w:t>
      </w:r>
      <w:proofErr w:type="spellStart"/>
      <w:r>
        <w:rPr>
          <w:rStyle w:val="FontStyle12"/>
          <w:sz w:val="28"/>
          <w:szCs w:val="28"/>
        </w:rPr>
        <w:t>Эбола</w:t>
      </w:r>
      <w:proofErr w:type="spellEnd"/>
      <w:r w:rsidRPr="00D97F2B">
        <w:rPr>
          <w:rStyle w:val="FontStyle12"/>
          <w:sz w:val="28"/>
          <w:szCs w:val="28"/>
        </w:rPr>
        <w:t>. Особо опасные вирусные заболевания - работа в очаге.</w:t>
      </w:r>
    </w:p>
    <w:p w:rsidR="00DD7FEF" w:rsidRDefault="00DD7FEF" w:rsidP="00DD7FEF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12"/>
          <w:sz w:val="28"/>
          <w:szCs w:val="28"/>
        </w:rPr>
      </w:pPr>
      <w:r w:rsidRPr="00D97F2B">
        <w:rPr>
          <w:rStyle w:val="FontStyle12"/>
          <w:sz w:val="28"/>
          <w:szCs w:val="28"/>
        </w:rPr>
        <w:t xml:space="preserve">Геморрагическая лихорадка </w:t>
      </w:r>
      <w:r>
        <w:rPr>
          <w:rStyle w:val="FontStyle12"/>
          <w:sz w:val="28"/>
          <w:szCs w:val="28"/>
        </w:rPr>
        <w:t>Крым-Конго</w:t>
      </w:r>
      <w:r w:rsidRPr="00D97F2B">
        <w:rPr>
          <w:rStyle w:val="FontStyle12"/>
          <w:sz w:val="28"/>
          <w:szCs w:val="28"/>
        </w:rPr>
        <w:t>. Особо опасные вирусные заболевания - работа в очаге.</w:t>
      </w:r>
    </w:p>
    <w:p w:rsidR="00DD7FEF" w:rsidRPr="002F0E35" w:rsidRDefault="00DD7FEF" w:rsidP="002F0E35">
      <w:pPr>
        <w:pStyle w:val="Style5"/>
        <w:widowControl/>
        <w:numPr>
          <w:ilvl w:val="0"/>
          <w:numId w:val="2"/>
        </w:numPr>
        <w:tabs>
          <w:tab w:val="left" w:pos="-2268"/>
        </w:tabs>
        <w:spacing w:before="5"/>
        <w:ind w:left="1134" w:right="-2" w:hanging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Желтая г</w:t>
      </w:r>
      <w:r w:rsidRPr="00D97F2B">
        <w:rPr>
          <w:rStyle w:val="FontStyle12"/>
          <w:sz w:val="28"/>
          <w:szCs w:val="28"/>
        </w:rPr>
        <w:t>еморрагическая лихорадка. Особо опасные вирусные заболевания - работа в очаге.</w:t>
      </w:r>
    </w:p>
    <w:p w:rsidR="00DD7FEF" w:rsidRDefault="00DD7FEF" w:rsidP="00DD7FEF">
      <w:pPr>
        <w:pStyle w:val="Style5"/>
        <w:widowControl/>
        <w:spacing w:before="5"/>
        <w:ind w:right="-2"/>
        <w:rPr>
          <w:rStyle w:val="FontStyle12"/>
        </w:rPr>
      </w:pPr>
    </w:p>
    <w:p w:rsidR="00DD7FEF" w:rsidRDefault="00DD7FEF" w:rsidP="002F0E35">
      <w:pPr>
        <w:pStyle w:val="Style5"/>
        <w:widowControl/>
        <w:spacing w:before="5"/>
        <w:ind w:right="-2" w:firstLine="0"/>
        <w:rPr>
          <w:rStyle w:val="FontStyle12"/>
        </w:rPr>
        <w:sectPr w:rsidR="00DD7FEF" w:rsidSect="001D617A">
          <w:pgSz w:w="11905" w:h="16837"/>
          <w:pgMar w:top="720" w:right="720" w:bottom="426" w:left="720" w:header="720" w:footer="720" w:gutter="0"/>
          <w:cols w:space="60"/>
          <w:noEndnote/>
          <w:docGrid w:linePitch="326"/>
        </w:sectPr>
      </w:pPr>
    </w:p>
    <w:p w:rsidR="00DD7FEF" w:rsidRPr="004347A9" w:rsidRDefault="00DD7FEF" w:rsidP="00DD7FEF">
      <w:pPr>
        <w:pStyle w:val="Style2"/>
        <w:widowControl/>
        <w:spacing w:line="317" w:lineRule="exact"/>
        <w:ind w:right="-2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lastRenderedPageBreak/>
        <w:t>Перечень манипуляций для проведения</w:t>
      </w:r>
    </w:p>
    <w:p w:rsidR="00DD7FEF" w:rsidRPr="004347A9" w:rsidRDefault="00DD7FEF" w:rsidP="00DD7FEF">
      <w:pPr>
        <w:pStyle w:val="Style2"/>
        <w:widowControl/>
        <w:spacing w:line="317" w:lineRule="exact"/>
        <w:ind w:right="-2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 xml:space="preserve"> дифференцированного зачета по </w:t>
      </w:r>
      <w:r>
        <w:rPr>
          <w:rStyle w:val="FontStyle13"/>
          <w:sz w:val="28"/>
          <w:szCs w:val="28"/>
        </w:rPr>
        <w:t>учебному предмету</w:t>
      </w:r>
    </w:p>
    <w:p w:rsidR="00DD7FEF" w:rsidRPr="004347A9" w:rsidRDefault="00DD7FEF" w:rsidP="00DD7FEF">
      <w:pPr>
        <w:pStyle w:val="Style1"/>
        <w:widowControl/>
        <w:ind w:right="6" w:firstLine="0"/>
        <w:jc w:val="center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>«Сестринское дело при инфекционных заболеваниях»</w:t>
      </w:r>
    </w:p>
    <w:p w:rsidR="00DD7FEF" w:rsidRPr="004347A9" w:rsidRDefault="00DD7FEF" w:rsidP="00DD7FEF">
      <w:pPr>
        <w:pStyle w:val="Style2"/>
        <w:widowControl/>
        <w:spacing w:line="322" w:lineRule="exact"/>
        <w:ind w:right="6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>на отделении «Сестринское дело», I</w:t>
      </w:r>
      <w:r>
        <w:rPr>
          <w:rStyle w:val="FontStyle13"/>
          <w:sz w:val="28"/>
          <w:szCs w:val="28"/>
          <w:lang w:val="en-US"/>
        </w:rPr>
        <w:t>I</w:t>
      </w:r>
      <w:r w:rsidRPr="004347A9">
        <w:rPr>
          <w:rStyle w:val="FontStyle13"/>
          <w:sz w:val="28"/>
          <w:szCs w:val="28"/>
        </w:rPr>
        <w:t>I курс</w:t>
      </w:r>
    </w:p>
    <w:p w:rsidR="00DD7FEF" w:rsidRPr="004347A9" w:rsidRDefault="00DD7FEF" w:rsidP="00DD7FEF">
      <w:pPr>
        <w:pStyle w:val="Style2"/>
        <w:widowControl/>
        <w:spacing w:line="322" w:lineRule="exact"/>
        <w:ind w:right="6"/>
        <w:rPr>
          <w:rStyle w:val="FontStyle13"/>
          <w:sz w:val="28"/>
          <w:szCs w:val="28"/>
        </w:rPr>
      </w:pPr>
      <w:r w:rsidRPr="004347A9">
        <w:rPr>
          <w:rStyle w:val="FontStyle13"/>
          <w:sz w:val="28"/>
          <w:szCs w:val="28"/>
        </w:rPr>
        <w:t>на 20</w:t>
      </w:r>
      <w:r>
        <w:rPr>
          <w:rStyle w:val="FontStyle13"/>
          <w:sz w:val="28"/>
          <w:szCs w:val="28"/>
        </w:rPr>
        <w:t>23</w:t>
      </w:r>
      <w:r w:rsidRPr="004347A9">
        <w:rPr>
          <w:rStyle w:val="FontStyle13"/>
          <w:sz w:val="28"/>
          <w:szCs w:val="28"/>
        </w:rPr>
        <w:t>/20</w:t>
      </w:r>
      <w:r>
        <w:rPr>
          <w:rStyle w:val="FontStyle13"/>
          <w:sz w:val="28"/>
          <w:szCs w:val="28"/>
        </w:rPr>
        <w:t>24</w:t>
      </w:r>
      <w:r w:rsidRPr="004347A9">
        <w:rPr>
          <w:rStyle w:val="FontStyle13"/>
          <w:sz w:val="28"/>
          <w:szCs w:val="28"/>
        </w:rPr>
        <w:t xml:space="preserve"> учебный год</w:t>
      </w:r>
    </w:p>
    <w:p w:rsidR="00DD7FEF" w:rsidRDefault="00DD7FEF" w:rsidP="00DD7FEF">
      <w:pPr>
        <w:pStyle w:val="Style2"/>
        <w:widowControl/>
        <w:spacing w:line="317" w:lineRule="exact"/>
        <w:ind w:right="-2"/>
        <w:rPr>
          <w:rStyle w:val="FontStyle13"/>
        </w:rPr>
      </w:pP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Заполнить карту экстренного извещения.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Провести профилактические прививки (БЦЖ, манту).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Провести кожную аллергическую пробу.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 xml:space="preserve">Подготовить больного и инструментарий </w:t>
      </w:r>
      <w:r>
        <w:rPr>
          <w:rStyle w:val="FontStyle14"/>
          <w:sz w:val="28"/>
          <w:szCs w:val="28"/>
        </w:rPr>
        <w:t xml:space="preserve">к </w:t>
      </w:r>
      <w:proofErr w:type="spellStart"/>
      <w:r>
        <w:rPr>
          <w:rStyle w:val="FontStyle14"/>
          <w:sz w:val="28"/>
          <w:szCs w:val="28"/>
        </w:rPr>
        <w:t>ректороманоскопии</w:t>
      </w:r>
      <w:proofErr w:type="spellEnd"/>
      <w:r>
        <w:rPr>
          <w:rStyle w:val="FontStyle14"/>
          <w:sz w:val="28"/>
          <w:szCs w:val="28"/>
        </w:rPr>
        <w:t xml:space="preserve"> (обработать </w:t>
      </w:r>
      <w:r w:rsidRPr="007C46D5">
        <w:rPr>
          <w:rStyle w:val="FontStyle14"/>
          <w:sz w:val="28"/>
          <w:szCs w:val="28"/>
        </w:rPr>
        <w:t>инструментарий после использования).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Произвести забор материала больного для</w:t>
      </w:r>
      <w:r>
        <w:rPr>
          <w:rStyle w:val="FontStyle14"/>
          <w:sz w:val="28"/>
          <w:szCs w:val="28"/>
        </w:rPr>
        <w:t xml:space="preserve"> проведения бактериологического </w:t>
      </w:r>
      <w:r w:rsidRPr="007C46D5">
        <w:rPr>
          <w:rStyle w:val="FontStyle14"/>
          <w:sz w:val="28"/>
          <w:szCs w:val="28"/>
        </w:rPr>
        <w:t>исследования (оформить направление).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 xml:space="preserve">Приготовить </w:t>
      </w:r>
      <w:proofErr w:type="spellStart"/>
      <w:r w:rsidRPr="007C46D5">
        <w:rPr>
          <w:rStyle w:val="FontStyle14"/>
          <w:sz w:val="28"/>
          <w:szCs w:val="28"/>
        </w:rPr>
        <w:t>дезрастворы</w:t>
      </w:r>
      <w:proofErr w:type="spellEnd"/>
      <w:r w:rsidRPr="007C46D5">
        <w:rPr>
          <w:rStyle w:val="FontStyle14"/>
          <w:sz w:val="28"/>
          <w:szCs w:val="28"/>
        </w:rPr>
        <w:t xml:space="preserve"> для дезинфекции поверхностей, инструментария. (Знать антисептические средства)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Составить требование на медикаменты в аптеку.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Собрать и заполнить систему для капельных вливаний.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Выполнить внутримышечные инъекции.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Выполнить внутрикожные инъекции.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Выполнить подкожные инъекции.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Выполнить внутривенные инъекции.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Составить порционное требование.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Провести смену нательного и постельного белья.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Измерить и провести учет температуры в температурных листах (записать графически температуру и пульс). Измерить пульс.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Оказать неотложную помощь больным: искусственное дыхание, массаж сердца.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Провести противошоковую терапию.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Осуществить уход за тяжелобольным: подача судна, мочеприемника, резинового круга с их последующей обработкой.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Осуществить уход за кожей, ротовой полостью и языком тяжелобольного.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Провести профилактику пролежней.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Осуществить кормление тяжелобольных и провести парентеральное питание тяжелобольных.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Обеззаразить посуду, остатки пищи, инвентарь, выделения больных, инструментарий.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Поставить газоотводную трубку.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Применить пузырь со льдом.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Промыть желудок.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Неотложная помощь при перфорации язвы кишечника, при кровотечении.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Выполнить посев кала на питательные среды. Оформить направление.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0" w:hanging="567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Взять кровь для постановки серологических реакций (оформить направление).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Применить средства индивидуальной защиты при работе с больным ООИ.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Поставить горчичники.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lastRenderedPageBreak/>
        <w:t>Ввести противогриппозный гамма-глобулин.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Постановка сифонной клизмы.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Взять и доставить мазок из носоглотки на менингококк.</w:t>
      </w:r>
    </w:p>
    <w:p w:rsidR="00DD7FEF" w:rsidRPr="007C46D5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Подготовить проведение спинномозговой пункции.</w:t>
      </w:r>
    </w:p>
    <w:p w:rsidR="00DD7FEF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rStyle w:val="FontStyle14"/>
          <w:sz w:val="28"/>
          <w:szCs w:val="28"/>
        </w:rPr>
      </w:pPr>
      <w:r w:rsidRPr="007C46D5">
        <w:rPr>
          <w:rStyle w:val="FontStyle14"/>
          <w:sz w:val="28"/>
          <w:szCs w:val="28"/>
        </w:rPr>
        <w:t>Приготовить толстую каплю крови и мазок крови.</w:t>
      </w:r>
    </w:p>
    <w:p w:rsidR="00DD7FEF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sz w:val="28"/>
          <w:szCs w:val="28"/>
        </w:rPr>
      </w:pPr>
      <w:r w:rsidRPr="00DC7F15">
        <w:rPr>
          <w:rStyle w:val="FontStyle14"/>
          <w:sz w:val="28"/>
          <w:szCs w:val="28"/>
        </w:rPr>
        <w:t xml:space="preserve">Взять мазок на ПЦР при подозрении на </w:t>
      </w:r>
      <w:r w:rsidRPr="00DC7F15">
        <w:rPr>
          <w:sz w:val="28"/>
          <w:szCs w:val="28"/>
          <w:lang w:val="en-US"/>
        </w:rPr>
        <w:t>COVID</w:t>
      </w:r>
      <w:r w:rsidRPr="00DC7F15">
        <w:rPr>
          <w:sz w:val="28"/>
          <w:szCs w:val="28"/>
        </w:rPr>
        <w:t xml:space="preserve"> – 19. </w:t>
      </w:r>
    </w:p>
    <w:p w:rsidR="00DD7FEF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и доставить </w:t>
      </w:r>
      <w:r>
        <w:rPr>
          <w:rStyle w:val="FontStyle14"/>
          <w:sz w:val="28"/>
          <w:szCs w:val="28"/>
        </w:rPr>
        <w:t>м</w:t>
      </w:r>
      <w:r w:rsidRPr="00DC7F15">
        <w:rPr>
          <w:rStyle w:val="FontStyle14"/>
          <w:sz w:val="28"/>
          <w:szCs w:val="28"/>
        </w:rPr>
        <w:t>азок из носа и зева на</w:t>
      </w:r>
      <w:r w:rsidRPr="00DC7F15">
        <w:rPr>
          <w:sz w:val="28"/>
          <w:szCs w:val="28"/>
        </w:rPr>
        <w:t xml:space="preserve"> </w:t>
      </w:r>
      <w:r w:rsidRPr="00DC7F15">
        <w:rPr>
          <w:sz w:val="28"/>
          <w:szCs w:val="28"/>
          <w:lang w:val="en-US"/>
        </w:rPr>
        <w:t>COVID</w:t>
      </w:r>
      <w:r w:rsidRPr="00DC7F15">
        <w:rPr>
          <w:sz w:val="28"/>
          <w:szCs w:val="28"/>
        </w:rPr>
        <w:t xml:space="preserve"> – 19. </w:t>
      </w:r>
    </w:p>
    <w:p w:rsidR="00DD7FEF" w:rsidRDefault="00DD7FEF" w:rsidP="00DD7FEF">
      <w:pPr>
        <w:pStyle w:val="a3"/>
        <w:numPr>
          <w:ilvl w:val="0"/>
          <w:numId w:val="1"/>
        </w:numPr>
        <w:ind w:left="284" w:hanging="851"/>
        <w:jc w:val="both"/>
        <w:rPr>
          <w:sz w:val="28"/>
          <w:szCs w:val="28"/>
        </w:rPr>
      </w:pPr>
      <w:r>
        <w:rPr>
          <w:sz w:val="28"/>
          <w:szCs w:val="28"/>
        </w:rPr>
        <w:t>Экспресс – тест на COVID-19.</w:t>
      </w:r>
    </w:p>
    <w:p w:rsidR="00594137" w:rsidRPr="002F0E35" w:rsidRDefault="00DD7FEF" w:rsidP="002F0E35">
      <w:pPr>
        <w:pStyle w:val="a3"/>
        <w:numPr>
          <w:ilvl w:val="0"/>
          <w:numId w:val="1"/>
        </w:numPr>
        <w:ind w:left="284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вакцинацию с целью профилактики COVID-19, назвать виды вакцин и схему введения.</w:t>
      </w:r>
    </w:p>
    <w:sectPr w:rsidR="00594137" w:rsidRPr="002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67"/>
    <w:multiLevelType w:val="hybridMultilevel"/>
    <w:tmpl w:val="67C8EE3E"/>
    <w:lvl w:ilvl="0" w:tplc="71EAC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1270D"/>
    <w:multiLevelType w:val="singleLevel"/>
    <w:tmpl w:val="ADC6F716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D"/>
    <w:rsid w:val="0000560F"/>
    <w:rsid w:val="000132E3"/>
    <w:rsid w:val="00015030"/>
    <w:rsid w:val="000A4271"/>
    <w:rsid w:val="00107F38"/>
    <w:rsid w:val="0011551E"/>
    <w:rsid w:val="00127FF2"/>
    <w:rsid w:val="001348C3"/>
    <w:rsid w:val="001405E8"/>
    <w:rsid w:val="0014199D"/>
    <w:rsid w:val="00160A48"/>
    <w:rsid w:val="00181D01"/>
    <w:rsid w:val="001D50B5"/>
    <w:rsid w:val="001F1B8C"/>
    <w:rsid w:val="00242253"/>
    <w:rsid w:val="00254920"/>
    <w:rsid w:val="00257931"/>
    <w:rsid w:val="002669D9"/>
    <w:rsid w:val="00267178"/>
    <w:rsid w:val="0028057A"/>
    <w:rsid w:val="002926BF"/>
    <w:rsid w:val="002A03C1"/>
    <w:rsid w:val="002F0E35"/>
    <w:rsid w:val="002F2DAC"/>
    <w:rsid w:val="00301762"/>
    <w:rsid w:val="00322AF2"/>
    <w:rsid w:val="00386F24"/>
    <w:rsid w:val="00396130"/>
    <w:rsid w:val="003B2FD7"/>
    <w:rsid w:val="003B512B"/>
    <w:rsid w:val="003E4BCC"/>
    <w:rsid w:val="003F1B98"/>
    <w:rsid w:val="003F42ED"/>
    <w:rsid w:val="004477A0"/>
    <w:rsid w:val="00451E25"/>
    <w:rsid w:val="00453712"/>
    <w:rsid w:val="0046636D"/>
    <w:rsid w:val="00470C98"/>
    <w:rsid w:val="00496AE1"/>
    <w:rsid w:val="004A1494"/>
    <w:rsid w:val="004A5DA4"/>
    <w:rsid w:val="004F48B5"/>
    <w:rsid w:val="004F5C9A"/>
    <w:rsid w:val="005214AC"/>
    <w:rsid w:val="005546B1"/>
    <w:rsid w:val="00570111"/>
    <w:rsid w:val="00573D4B"/>
    <w:rsid w:val="00594137"/>
    <w:rsid w:val="005B58F1"/>
    <w:rsid w:val="005C47F0"/>
    <w:rsid w:val="005C67C4"/>
    <w:rsid w:val="005E534D"/>
    <w:rsid w:val="005F67B4"/>
    <w:rsid w:val="00630C26"/>
    <w:rsid w:val="00641906"/>
    <w:rsid w:val="006B501F"/>
    <w:rsid w:val="006E1C72"/>
    <w:rsid w:val="006F7956"/>
    <w:rsid w:val="00715415"/>
    <w:rsid w:val="00727C53"/>
    <w:rsid w:val="0073721F"/>
    <w:rsid w:val="00743D75"/>
    <w:rsid w:val="00763C62"/>
    <w:rsid w:val="007B4104"/>
    <w:rsid w:val="007C071C"/>
    <w:rsid w:val="007D2447"/>
    <w:rsid w:val="007D7A05"/>
    <w:rsid w:val="007E425F"/>
    <w:rsid w:val="007E5061"/>
    <w:rsid w:val="00826C44"/>
    <w:rsid w:val="00847E6A"/>
    <w:rsid w:val="008513BB"/>
    <w:rsid w:val="0085198F"/>
    <w:rsid w:val="00853093"/>
    <w:rsid w:val="00857EF8"/>
    <w:rsid w:val="00874A87"/>
    <w:rsid w:val="008949C9"/>
    <w:rsid w:val="008A5E5A"/>
    <w:rsid w:val="008D69B6"/>
    <w:rsid w:val="008E28D2"/>
    <w:rsid w:val="008F6853"/>
    <w:rsid w:val="008F7EDE"/>
    <w:rsid w:val="0091084E"/>
    <w:rsid w:val="00925D92"/>
    <w:rsid w:val="00962EBC"/>
    <w:rsid w:val="00967BC2"/>
    <w:rsid w:val="009C5E06"/>
    <w:rsid w:val="009E37C4"/>
    <w:rsid w:val="009E7515"/>
    <w:rsid w:val="00A4701F"/>
    <w:rsid w:val="00A90A38"/>
    <w:rsid w:val="00AB0D8F"/>
    <w:rsid w:val="00AD120A"/>
    <w:rsid w:val="00AE757C"/>
    <w:rsid w:val="00B15AC5"/>
    <w:rsid w:val="00B332FA"/>
    <w:rsid w:val="00B9316A"/>
    <w:rsid w:val="00BC1650"/>
    <w:rsid w:val="00C03972"/>
    <w:rsid w:val="00C12F06"/>
    <w:rsid w:val="00C31A75"/>
    <w:rsid w:val="00C31F54"/>
    <w:rsid w:val="00C601DB"/>
    <w:rsid w:val="00D26848"/>
    <w:rsid w:val="00D302F2"/>
    <w:rsid w:val="00D41BED"/>
    <w:rsid w:val="00D42251"/>
    <w:rsid w:val="00D4387F"/>
    <w:rsid w:val="00D73CAF"/>
    <w:rsid w:val="00D85F54"/>
    <w:rsid w:val="00D863B0"/>
    <w:rsid w:val="00D90E04"/>
    <w:rsid w:val="00DD0265"/>
    <w:rsid w:val="00DD7A40"/>
    <w:rsid w:val="00DD7FEF"/>
    <w:rsid w:val="00DE7C8B"/>
    <w:rsid w:val="00DF32D9"/>
    <w:rsid w:val="00E0211F"/>
    <w:rsid w:val="00E766DC"/>
    <w:rsid w:val="00E76BDC"/>
    <w:rsid w:val="00E839FF"/>
    <w:rsid w:val="00EA0AB4"/>
    <w:rsid w:val="00EA2525"/>
    <w:rsid w:val="00EB4C79"/>
    <w:rsid w:val="00EC1FD1"/>
    <w:rsid w:val="00EC5E46"/>
    <w:rsid w:val="00EC6B15"/>
    <w:rsid w:val="00ED06AD"/>
    <w:rsid w:val="00EE3A89"/>
    <w:rsid w:val="00F03926"/>
    <w:rsid w:val="00F03F95"/>
    <w:rsid w:val="00F3442B"/>
    <w:rsid w:val="00F83CED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50E3-9E59-47AE-9DE9-9DFDD49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7FEF"/>
    <w:pPr>
      <w:spacing w:line="322" w:lineRule="exact"/>
      <w:ind w:firstLine="274"/>
    </w:pPr>
  </w:style>
  <w:style w:type="paragraph" w:customStyle="1" w:styleId="Style2">
    <w:name w:val="Style2"/>
    <w:basedOn w:val="a"/>
    <w:uiPriority w:val="99"/>
    <w:rsid w:val="00DD7FEF"/>
    <w:pPr>
      <w:jc w:val="center"/>
    </w:pPr>
  </w:style>
  <w:style w:type="character" w:customStyle="1" w:styleId="FontStyle13">
    <w:name w:val="Font Style13"/>
    <w:uiPriority w:val="99"/>
    <w:rsid w:val="00DD7F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D7FEF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D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7FEF"/>
    <w:pPr>
      <w:spacing w:line="322" w:lineRule="exact"/>
      <w:ind w:hanging="360"/>
    </w:pPr>
  </w:style>
  <w:style w:type="paragraph" w:customStyle="1" w:styleId="Style5">
    <w:name w:val="Style5"/>
    <w:basedOn w:val="a"/>
    <w:uiPriority w:val="99"/>
    <w:rsid w:val="00DD7FEF"/>
    <w:pPr>
      <w:spacing w:line="322" w:lineRule="exact"/>
      <w:ind w:firstLine="331"/>
    </w:pPr>
  </w:style>
  <w:style w:type="character" w:customStyle="1" w:styleId="FontStyle11">
    <w:name w:val="Font Style11"/>
    <w:uiPriority w:val="99"/>
    <w:rsid w:val="00DD7FEF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2">
    <w:name w:val="Font Style12"/>
    <w:uiPriority w:val="99"/>
    <w:rsid w:val="00DD7FEF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D7FEF"/>
    <w:pPr>
      <w:widowControl/>
      <w:autoSpaceDE/>
      <w:autoSpaceDN/>
      <w:adjustRightInd/>
      <w:ind w:left="720"/>
      <w:contextualSpacing/>
    </w:pPr>
  </w:style>
  <w:style w:type="character" w:customStyle="1" w:styleId="FontStyle91">
    <w:name w:val="Font Style91"/>
    <w:uiPriority w:val="99"/>
    <w:rsid w:val="00DD7F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1759</Words>
  <Characters>10028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доброе утро</dc:creator>
  <cp:keywords/>
  <dc:description/>
  <cp:lastModifiedBy>Ученик-8</cp:lastModifiedBy>
  <cp:revision>4</cp:revision>
  <dcterms:created xsi:type="dcterms:W3CDTF">2024-03-18T06:04:00Z</dcterms:created>
  <dcterms:modified xsi:type="dcterms:W3CDTF">2024-03-18T10:26:00Z</dcterms:modified>
</cp:coreProperties>
</file>