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EB039E">
        <w:rPr>
          <w:rFonts w:ascii="Times New Roman" w:hAnsi="Times New Roman" w:cs="Times New Roman"/>
          <w:sz w:val="28"/>
          <w:szCs w:val="28"/>
        </w:rPr>
        <w:t xml:space="preserve">по </w:t>
      </w:r>
      <w:r w:rsidR="00D955A3">
        <w:rPr>
          <w:rFonts w:ascii="Times New Roman" w:hAnsi="Times New Roman" w:cs="Times New Roman"/>
          <w:sz w:val="28"/>
          <w:szCs w:val="28"/>
        </w:rPr>
        <w:t>скорой медицинской помощи и реаниматологии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677FEA"/>
    <w:rsid w:val="006935DB"/>
    <w:rsid w:val="00710938"/>
    <w:rsid w:val="00733D92"/>
    <w:rsid w:val="0086003B"/>
    <w:rsid w:val="00BB43C6"/>
    <w:rsid w:val="00D955A3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2022-10-14T10:31:00Z</dcterms:modified>
</cp:coreProperties>
</file>