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D7" w:rsidRPr="005E1C9E" w:rsidRDefault="003307D7" w:rsidP="003307D7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Министерство здравоохранения Республики Беларусь</w:t>
      </w:r>
    </w:p>
    <w:p w:rsidR="003307D7" w:rsidRPr="005E1C9E" w:rsidRDefault="003307D7" w:rsidP="003307D7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«Молодечненский государственный медицинский колледж</w:t>
      </w: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имени И.В. Залуцкого»</w:t>
      </w: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307D7" w:rsidRPr="005E1C9E" w:rsidTr="003307D7">
        <w:tc>
          <w:tcPr>
            <w:tcW w:w="4785" w:type="dxa"/>
          </w:tcPr>
          <w:p w:rsidR="003307D7" w:rsidRPr="005E1C9E" w:rsidRDefault="003307D7" w:rsidP="003307D7">
            <w:pPr>
              <w:rPr>
                <w:rFonts w:ascii="Times New Roman" w:hAnsi="Times New Roman" w:cs="Times New Roman"/>
                <w:sz w:val="28"/>
              </w:rPr>
            </w:pPr>
            <w:r w:rsidRPr="005E1C9E"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3307D7" w:rsidRPr="005E1C9E" w:rsidRDefault="003307D7" w:rsidP="003307D7">
            <w:pPr>
              <w:rPr>
                <w:rFonts w:ascii="Times New Roman" w:hAnsi="Times New Roman" w:cs="Times New Roman"/>
                <w:sz w:val="28"/>
              </w:rPr>
            </w:pPr>
            <w:r w:rsidRPr="005E1C9E">
              <w:rPr>
                <w:rFonts w:ascii="Times New Roman" w:hAnsi="Times New Roman" w:cs="Times New Roman"/>
                <w:sz w:val="28"/>
              </w:rPr>
              <w:t xml:space="preserve">Главный врач </w:t>
            </w:r>
          </w:p>
          <w:p w:rsidR="003307D7" w:rsidRPr="005E1C9E" w:rsidRDefault="003307D7" w:rsidP="003307D7">
            <w:pPr>
              <w:rPr>
                <w:rFonts w:ascii="Times New Roman" w:hAnsi="Times New Roman" w:cs="Times New Roman"/>
                <w:sz w:val="28"/>
              </w:rPr>
            </w:pPr>
            <w:r w:rsidRPr="005E1C9E">
              <w:rPr>
                <w:rFonts w:ascii="Times New Roman" w:hAnsi="Times New Roman" w:cs="Times New Roman"/>
                <w:sz w:val="28"/>
              </w:rPr>
              <w:t>УЗ «Молодечненская ЦРБ»</w:t>
            </w:r>
          </w:p>
          <w:p w:rsidR="003307D7" w:rsidRPr="005E1C9E" w:rsidRDefault="003307D7" w:rsidP="003307D7">
            <w:pPr>
              <w:rPr>
                <w:rFonts w:ascii="Times New Roman" w:hAnsi="Times New Roman" w:cs="Times New Roman"/>
                <w:sz w:val="28"/>
              </w:rPr>
            </w:pPr>
            <w:r w:rsidRPr="005E1C9E">
              <w:rPr>
                <w:rFonts w:ascii="Times New Roman" w:hAnsi="Times New Roman" w:cs="Times New Roman"/>
                <w:sz w:val="28"/>
              </w:rPr>
              <w:t>____________</w:t>
            </w:r>
            <w:r w:rsidR="00D727F4" w:rsidRPr="005E1C9E">
              <w:rPr>
                <w:rFonts w:ascii="Times New Roman" w:hAnsi="Times New Roman" w:cs="Times New Roman"/>
                <w:sz w:val="28"/>
              </w:rPr>
              <w:t>Г.В.</w:t>
            </w:r>
            <w:r w:rsidR="007B6053" w:rsidRPr="005E1C9E">
              <w:rPr>
                <w:rFonts w:ascii="Times New Roman" w:hAnsi="Times New Roman" w:cs="Times New Roman"/>
                <w:sz w:val="28"/>
              </w:rPr>
              <w:t>Шевчук</w:t>
            </w:r>
          </w:p>
          <w:p w:rsidR="003307D7" w:rsidRPr="005E1C9E" w:rsidRDefault="003307D7" w:rsidP="007B60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hAnsi="Times New Roman" w:cs="Times New Roman"/>
                <w:sz w:val="28"/>
              </w:rPr>
              <w:t>«____»__________20</w:t>
            </w:r>
            <w:r w:rsidR="007B6053" w:rsidRPr="005E1C9E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4786" w:type="dxa"/>
          </w:tcPr>
          <w:p w:rsidR="003307D7" w:rsidRPr="005E1C9E" w:rsidRDefault="003307D7" w:rsidP="003307D7">
            <w:pPr>
              <w:tabs>
                <w:tab w:val="left" w:pos="4962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УТВЕРЖДАЮ                                       </w:t>
            </w:r>
            <w:r w:rsidR="0046738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Д</w:t>
            </w:r>
            <w:r w:rsidRPr="005E1C9E">
              <w:rPr>
                <w:rFonts w:ascii="Times New Roman" w:eastAsiaTheme="minorEastAsia" w:hAnsi="Times New Roman" w:cs="Times New Roman"/>
                <w:sz w:val="28"/>
                <w:szCs w:val="28"/>
              </w:rPr>
              <w:t>иректор УО «Молодечненский                                                                  государственный медицинский                                                                       колледж имени И.В.Залуцкого»                                                                  ___________    В.Я.Аполенис                                                                                   «___» ________ 20</w:t>
            </w:r>
            <w:r w:rsidR="007B6053" w:rsidRPr="005E1C9E"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  <w:p w:rsidR="003307D7" w:rsidRPr="005E1C9E" w:rsidRDefault="003307D7" w:rsidP="003307D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Default="003307D7" w:rsidP="008559F8">
      <w:pPr>
        <w:rPr>
          <w:rFonts w:ascii="Times New Roman" w:hAnsi="Times New Roman"/>
          <w:b/>
          <w:caps/>
          <w:sz w:val="32"/>
          <w:szCs w:val="32"/>
        </w:rPr>
      </w:pPr>
    </w:p>
    <w:p w:rsidR="008559F8" w:rsidRPr="00467387" w:rsidRDefault="008559F8" w:rsidP="0085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387">
        <w:rPr>
          <w:rFonts w:ascii="Times New Roman" w:eastAsia="Times New Roman" w:hAnsi="Times New Roman" w:cs="Times New Roman"/>
          <w:b/>
          <w:sz w:val="28"/>
          <w:szCs w:val="28"/>
        </w:rPr>
        <w:t>УЧЕБНАЯ ПРОГРАММА УЧРЕЖДЕНИЯ ОБРАЗОВАНИЯ</w:t>
      </w:r>
    </w:p>
    <w:p w:rsidR="008559F8" w:rsidRPr="00467387" w:rsidRDefault="008559F8" w:rsidP="0085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387">
        <w:rPr>
          <w:rFonts w:ascii="Times New Roman" w:eastAsia="Times New Roman" w:hAnsi="Times New Roman" w:cs="Times New Roman"/>
          <w:b/>
          <w:sz w:val="28"/>
          <w:szCs w:val="28"/>
        </w:rPr>
        <w:t>ПО ПРАКТИКЕ</w:t>
      </w:r>
    </w:p>
    <w:p w:rsidR="008559F8" w:rsidRPr="00467387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F8">
        <w:rPr>
          <w:rFonts w:ascii="Times New Roman" w:hAnsi="Times New Roman" w:cs="Times New Roman"/>
          <w:b/>
          <w:sz w:val="28"/>
          <w:szCs w:val="28"/>
        </w:rPr>
        <w:t xml:space="preserve">УЧЕБНАЯ ПРАКТИКА </w:t>
      </w:r>
      <w:r w:rsidR="00AE7C98">
        <w:rPr>
          <w:rFonts w:ascii="Times New Roman" w:hAnsi="Times New Roman" w:cs="Times New Roman"/>
          <w:b/>
          <w:sz w:val="28"/>
          <w:szCs w:val="28"/>
        </w:rPr>
        <w:t>«ПЕДИАТРИЯ</w:t>
      </w:r>
      <w:r w:rsidRPr="008559F8">
        <w:rPr>
          <w:rFonts w:ascii="Times New Roman" w:hAnsi="Times New Roman" w:cs="Times New Roman"/>
          <w:b/>
          <w:sz w:val="28"/>
          <w:szCs w:val="28"/>
        </w:rPr>
        <w:t>»</w:t>
      </w: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F8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7E3868">
        <w:rPr>
          <w:rFonts w:ascii="Times New Roman" w:hAnsi="Times New Roman" w:cs="Times New Roman"/>
          <w:b/>
          <w:sz w:val="28"/>
          <w:szCs w:val="28"/>
        </w:rPr>
        <w:t xml:space="preserve">5-04-0911-03 </w:t>
      </w:r>
      <w:r w:rsidRPr="008559F8">
        <w:rPr>
          <w:rFonts w:ascii="Times New Roman" w:hAnsi="Times New Roman" w:cs="Times New Roman"/>
          <w:b/>
          <w:sz w:val="28"/>
          <w:szCs w:val="28"/>
        </w:rPr>
        <w:t>«Лечебное дело»</w:t>
      </w: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F8">
        <w:rPr>
          <w:rFonts w:ascii="Times New Roman" w:hAnsi="Times New Roman" w:cs="Times New Roman"/>
          <w:b/>
          <w:sz w:val="28"/>
          <w:szCs w:val="28"/>
        </w:rPr>
        <w:t>для реализации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F8">
        <w:rPr>
          <w:rFonts w:ascii="Times New Roman" w:hAnsi="Times New Roman" w:cs="Times New Roman"/>
          <w:b/>
          <w:sz w:val="28"/>
          <w:szCs w:val="28"/>
        </w:rPr>
        <w:t>среднего специального о</w:t>
      </w:r>
      <w:r w:rsidRPr="008559F8">
        <w:rPr>
          <w:rFonts w:ascii="Times New Roman" w:hAnsi="Times New Roman" w:cs="Times New Roman"/>
          <w:b/>
          <w:sz w:val="28"/>
          <w:szCs w:val="28"/>
        </w:rPr>
        <w:t>б</w:t>
      </w:r>
      <w:r w:rsidRPr="008559F8">
        <w:rPr>
          <w:rFonts w:ascii="Times New Roman" w:hAnsi="Times New Roman" w:cs="Times New Roman"/>
          <w:b/>
          <w:sz w:val="28"/>
          <w:szCs w:val="28"/>
        </w:rPr>
        <w:t>разования, обеспечивающей получение квалификации специалиста со средним специальным образованием</w:t>
      </w:r>
    </w:p>
    <w:p w:rsidR="008559F8" w:rsidRPr="008559F8" w:rsidRDefault="008559F8" w:rsidP="00855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F8" w:rsidRDefault="008559F8" w:rsidP="008559F8">
      <w:pPr>
        <w:spacing w:after="0" w:line="240" w:lineRule="auto"/>
        <w:jc w:val="center"/>
        <w:rPr>
          <w:b/>
        </w:rPr>
      </w:pPr>
    </w:p>
    <w:p w:rsidR="008559F8" w:rsidRDefault="008559F8" w:rsidP="008559F8">
      <w:pPr>
        <w:spacing w:after="0" w:line="240" w:lineRule="auto"/>
        <w:jc w:val="center"/>
        <w:rPr>
          <w:b/>
        </w:rPr>
      </w:pPr>
    </w:p>
    <w:p w:rsidR="008559F8" w:rsidRPr="005E1C9E" w:rsidRDefault="008559F8" w:rsidP="003307D7">
      <w:pPr>
        <w:jc w:val="center"/>
        <w:rPr>
          <w:rFonts w:ascii="Times New Roman" w:hAnsi="Times New Roman"/>
          <w:sz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307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07D7" w:rsidRPr="005E1C9E" w:rsidRDefault="003307D7" w:rsidP="003D1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Молодечно</w:t>
      </w:r>
      <w:r w:rsidR="003D13DB">
        <w:rPr>
          <w:rFonts w:ascii="Times New Roman" w:hAnsi="Times New Roman"/>
          <w:b/>
          <w:sz w:val="28"/>
          <w:szCs w:val="28"/>
        </w:rPr>
        <w:t xml:space="preserve">, </w:t>
      </w:r>
      <w:r w:rsidR="00523390" w:rsidRPr="005E1C9E">
        <w:rPr>
          <w:rFonts w:ascii="Times New Roman" w:hAnsi="Times New Roman"/>
          <w:b/>
          <w:sz w:val="28"/>
          <w:szCs w:val="28"/>
        </w:rPr>
        <w:t>202</w:t>
      </w:r>
      <w:r w:rsidR="007B6053" w:rsidRPr="005E1C9E">
        <w:rPr>
          <w:rFonts w:ascii="Times New Roman" w:hAnsi="Times New Roman"/>
          <w:b/>
          <w:sz w:val="28"/>
          <w:szCs w:val="28"/>
        </w:rPr>
        <w:t>4</w:t>
      </w:r>
    </w:p>
    <w:p w:rsidR="00537035" w:rsidRPr="005E1C9E" w:rsidRDefault="00537035" w:rsidP="00537035">
      <w:pPr>
        <w:ind w:firstLine="709"/>
        <w:jc w:val="both"/>
        <w:rPr>
          <w:sz w:val="28"/>
          <w:szCs w:val="28"/>
        </w:rPr>
      </w:pPr>
    </w:p>
    <w:p w:rsidR="00523390" w:rsidRPr="005E1C9E" w:rsidRDefault="00B442E6" w:rsidP="00B80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C9E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Учебная программа учреждения образования по </w:t>
      </w:r>
      <w:r w:rsidR="00AE7C98">
        <w:rPr>
          <w:rFonts w:ascii="Times New Roman" w:eastAsia="Times New Roman" w:hAnsi="Times New Roman" w:cs="Times New Roman"/>
          <w:sz w:val="28"/>
          <w:szCs w:val="24"/>
        </w:rPr>
        <w:t xml:space="preserve">учебной </w:t>
      </w:r>
      <w:r w:rsidR="00B802DB" w:rsidRPr="005E1C9E">
        <w:rPr>
          <w:rFonts w:ascii="Times New Roman" w:eastAsia="Times New Roman" w:hAnsi="Times New Roman" w:cs="Times New Roman"/>
          <w:sz w:val="28"/>
          <w:szCs w:val="24"/>
        </w:rPr>
        <w:t>практике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AE7C98">
        <w:rPr>
          <w:rFonts w:ascii="Times New Roman" w:eastAsia="Times New Roman" w:hAnsi="Times New Roman" w:cs="Times New Roman"/>
          <w:sz w:val="28"/>
          <w:szCs w:val="24"/>
        </w:rPr>
        <w:t>«Педиатрия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>» (далее – учебная программа</w:t>
      </w:r>
      <w:r w:rsidR="00B802DB" w:rsidRPr="005E1C9E">
        <w:rPr>
          <w:rFonts w:ascii="Times New Roman" w:eastAsia="Times New Roman" w:hAnsi="Times New Roman" w:cs="Times New Roman"/>
          <w:sz w:val="28"/>
          <w:szCs w:val="24"/>
        </w:rPr>
        <w:t xml:space="preserve"> по практике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>) разработана на основе примерного тематического плана (</w:t>
      </w:r>
      <w:r w:rsidR="00B802DB" w:rsidRPr="005E1C9E">
        <w:rPr>
          <w:rFonts w:ascii="Times New Roman" w:hAnsi="Times New Roman" w:cs="Times New Roman"/>
          <w:sz w:val="28"/>
          <w:szCs w:val="28"/>
        </w:rPr>
        <w:t>п</w:t>
      </w:r>
      <w:r w:rsidR="00523390" w:rsidRPr="005E1C9E">
        <w:rPr>
          <w:rFonts w:ascii="Times New Roman" w:hAnsi="Times New Roman" w:cs="Times New Roman"/>
          <w:sz w:val="28"/>
          <w:szCs w:val="28"/>
        </w:rPr>
        <w:t>риложение к примерному учебному пл</w:t>
      </w:r>
      <w:r w:rsidR="00523390" w:rsidRPr="005E1C9E">
        <w:rPr>
          <w:rFonts w:ascii="Times New Roman" w:hAnsi="Times New Roman" w:cs="Times New Roman"/>
          <w:sz w:val="28"/>
          <w:szCs w:val="28"/>
        </w:rPr>
        <w:t>а</w:t>
      </w:r>
      <w:r w:rsidR="00523390" w:rsidRPr="005E1C9E">
        <w:rPr>
          <w:rFonts w:ascii="Times New Roman" w:hAnsi="Times New Roman" w:cs="Times New Roman"/>
          <w:sz w:val="28"/>
          <w:szCs w:val="28"/>
        </w:rPr>
        <w:t>ну по специальности, утвержденному Министерством здравоохранения Ре</w:t>
      </w:r>
      <w:r w:rsidR="00523390" w:rsidRPr="005E1C9E">
        <w:rPr>
          <w:rFonts w:ascii="Times New Roman" w:hAnsi="Times New Roman" w:cs="Times New Roman"/>
          <w:sz w:val="28"/>
          <w:szCs w:val="28"/>
        </w:rPr>
        <w:t>с</w:t>
      </w:r>
      <w:r w:rsidR="00523390" w:rsidRPr="005E1C9E">
        <w:rPr>
          <w:rFonts w:ascii="Times New Roman" w:hAnsi="Times New Roman" w:cs="Times New Roman"/>
          <w:sz w:val="28"/>
          <w:szCs w:val="28"/>
        </w:rPr>
        <w:t xml:space="preserve">публики Беларусь и Министерством образования Республики Беларусь </w:t>
      </w:r>
      <w:r w:rsidR="00523390" w:rsidRPr="005E1C9E">
        <w:rPr>
          <w:rFonts w:ascii="Times New Roman" w:eastAsia="Calibri" w:hAnsi="Times New Roman" w:cs="Times New Roman"/>
          <w:sz w:val="28"/>
          <w:szCs w:val="28"/>
        </w:rPr>
        <w:t>30.12.2022 Регистрационный № 221/2</w:t>
      </w:r>
      <w:r w:rsidR="00523390" w:rsidRPr="005E1C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1C9E">
        <w:rPr>
          <w:rFonts w:ascii="Times New Roman" w:eastAsia="Times New Roman" w:hAnsi="Times New Roman" w:cs="Times New Roman"/>
          <w:sz w:val="28"/>
          <w:szCs w:val="24"/>
        </w:rPr>
        <w:t xml:space="preserve">Разработчик: </w:t>
      </w:r>
      <w:r w:rsidR="00D20352" w:rsidRPr="005E1C9E">
        <w:rPr>
          <w:rFonts w:ascii="Times New Roman" w:eastAsia="Times New Roman" w:hAnsi="Times New Roman" w:cs="Times New Roman"/>
          <w:sz w:val="28"/>
          <w:szCs w:val="24"/>
        </w:rPr>
        <w:t>Асанова А.В.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>, преподавател</w:t>
      </w:r>
      <w:r w:rsidR="00081DF7" w:rsidRPr="005E1C9E">
        <w:rPr>
          <w:rFonts w:ascii="Times New Roman" w:eastAsia="Times New Roman" w:hAnsi="Times New Roman" w:cs="Times New Roman"/>
          <w:sz w:val="28"/>
          <w:szCs w:val="24"/>
        </w:rPr>
        <w:t>ь</w:t>
      </w: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42E6" w:rsidRPr="005E1C9E" w:rsidRDefault="00B442E6" w:rsidP="00B442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E1C9E">
        <w:rPr>
          <w:rFonts w:ascii="Times New Roman" w:eastAsia="Times New Roman" w:hAnsi="Times New Roman" w:cs="Times New Roman"/>
          <w:sz w:val="28"/>
          <w:szCs w:val="24"/>
        </w:rPr>
        <w:t>Учебная программа обсуждена и одобрена на заседании  цикловой к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 xml:space="preserve">миссии № 1 </w:t>
      </w:r>
      <w:r w:rsidRPr="005E1C9E">
        <w:rPr>
          <w:rFonts w:ascii="Times New Roman" w:eastAsia="Times New Roman" w:hAnsi="Times New Roman" w:cs="Times New Roman"/>
          <w:bCs/>
          <w:sz w:val="28"/>
          <w:szCs w:val="28"/>
        </w:rPr>
        <w:t>клинических предметов</w:t>
      </w: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1C9E">
        <w:rPr>
          <w:rFonts w:ascii="Times New Roman" w:eastAsia="Times New Roman" w:hAnsi="Times New Roman" w:cs="Times New Roman"/>
          <w:sz w:val="28"/>
          <w:szCs w:val="24"/>
        </w:rPr>
        <w:t>Прото</w:t>
      </w:r>
      <w:r w:rsidR="007B6053" w:rsidRPr="005E1C9E">
        <w:rPr>
          <w:rFonts w:ascii="Times New Roman" w:eastAsia="Times New Roman" w:hAnsi="Times New Roman" w:cs="Times New Roman"/>
          <w:sz w:val="28"/>
          <w:szCs w:val="24"/>
        </w:rPr>
        <w:t>кол № 1 от 29</w:t>
      </w:r>
      <w:r w:rsidR="00523390" w:rsidRPr="005E1C9E">
        <w:rPr>
          <w:rFonts w:ascii="Times New Roman" w:eastAsia="Times New Roman" w:hAnsi="Times New Roman" w:cs="Times New Roman"/>
          <w:sz w:val="28"/>
          <w:szCs w:val="24"/>
        </w:rPr>
        <w:t>.08.202</w:t>
      </w:r>
      <w:r w:rsidR="007B6053" w:rsidRPr="005E1C9E">
        <w:rPr>
          <w:rFonts w:ascii="Times New Roman" w:eastAsia="Times New Roman" w:hAnsi="Times New Roman" w:cs="Times New Roman"/>
          <w:sz w:val="28"/>
          <w:szCs w:val="24"/>
        </w:rPr>
        <w:t>4</w:t>
      </w: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E1C9E">
        <w:rPr>
          <w:rFonts w:ascii="Times New Roman" w:eastAsia="Times New Roman" w:hAnsi="Times New Roman" w:cs="Times New Roman"/>
          <w:sz w:val="28"/>
          <w:szCs w:val="24"/>
        </w:rPr>
        <w:t>Председатель цикловой комиссии________ А.В.Асанова</w:t>
      </w: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442E6" w:rsidRPr="005E1C9E" w:rsidRDefault="00B442E6" w:rsidP="00B802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</w:rPr>
      </w:pPr>
      <w:r w:rsidRPr="005E1C9E">
        <w:rPr>
          <w:rFonts w:ascii="Times New Roman" w:eastAsia="Times New Roman" w:hAnsi="Times New Roman" w:cs="Times New Roman"/>
          <w:sz w:val="28"/>
          <w:szCs w:val="24"/>
        </w:rPr>
        <w:t>Учебная программа обсуждена и одобрена на заседании Совета колл</w:t>
      </w:r>
      <w:r w:rsidR="007B6053" w:rsidRPr="005E1C9E">
        <w:rPr>
          <w:rFonts w:ascii="Times New Roman" w:eastAsia="Times New Roman" w:hAnsi="Times New Roman" w:cs="Times New Roman"/>
          <w:sz w:val="28"/>
          <w:szCs w:val="24"/>
        </w:rPr>
        <w:t>е</w:t>
      </w:r>
      <w:r w:rsidR="007B6053" w:rsidRPr="005E1C9E">
        <w:rPr>
          <w:rFonts w:ascii="Times New Roman" w:eastAsia="Times New Roman" w:hAnsi="Times New Roman" w:cs="Times New Roman"/>
          <w:sz w:val="28"/>
          <w:szCs w:val="24"/>
        </w:rPr>
        <w:t>д</w:t>
      </w:r>
      <w:r w:rsidR="007B6053" w:rsidRPr="005E1C9E">
        <w:rPr>
          <w:rFonts w:ascii="Times New Roman" w:eastAsia="Times New Roman" w:hAnsi="Times New Roman" w:cs="Times New Roman"/>
          <w:sz w:val="28"/>
          <w:szCs w:val="24"/>
        </w:rPr>
        <w:t>жа, протокол № 1 от 29</w:t>
      </w:r>
      <w:r w:rsidR="00523390" w:rsidRPr="005E1C9E">
        <w:rPr>
          <w:rFonts w:ascii="Times New Roman" w:eastAsia="Times New Roman" w:hAnsi="Times New Roman" w:cs="Times New Roman"/>
          <w:sz w:val="28"/>
          <w:szCs w:val="24"/>
        </w:rPr>
        <w:t>.08.202</w:t>
      </w:r>
      <w:r w:rsidR="007B6053" w:rsidRPr="005E1C9E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5E1C9E">
        <w:rPr>
          <w:rFonts w:ascii="Times New Roman" w:eastAsia="Times New Roman" w:hAnsi="Times New Roman" w:cs="Times New Roman"/>
          <w:sz w:val="28"/>
          <w:szCs w:val="24"/>
        </w:rPr>
        <w:t xml:space="preserve"> и рекомендована к утверждению. </w:t>
      </w:r>
    </w:p>
    <w:p w:rsidR="00B442E6" w:rsidRPr="005E1C9E" w:rsidRDefault="00B442E6" w:rsidP="00B44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307D7" w:rsidRPr="005E1C9E" w:rsidRDefault="003307D7" w:rsidP="003307D7">
      <w:pPr>
        <w:tabs>
          <w:tab w:val="left" w:pos="6480"/>
          <w:tab w:val="right" w:pos="992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ab/>
      </w:r>
    </w:p>
    <w:p w:rsidR="00B442E6" w:rsidRPr="005E1C9E" w:rsidRDefault="00B442E6" w:rsidP="003307D7">
      <w:pPr>
        <w:rPr>
          <w:rFonts w:ascii="Times New Roman" w:hAnsi="Times New Roman"/>
          <w:sz w:val="28"/>
          <w:szCs w:val="28"/>
        </w:rPr>
      </w:pPr>
    </w:p>
    <w:p w:rsidR="00B442E6" w:rsidRPr="005E1C9E" w:rsidRDefault="00B442E6" w:rsidP="003307D7"/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FD1CE8" w:rsidRPr="005E1C9E" w:rsidRDefault="00FD1CE8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FD1CE8" w:rsidRPr="005E1C9E" w:rsidRDefault="00FD1CE8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3307D7" w:rsidRPr="005E1C9E" w:rsidRDefault="003307D7" w:rsidP="003307D7">
      <w:pPr>
        <w:widowControl w:val="0"/>
        <w:snapToGri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0"/>
        </w:rPr>
      </w:pPr>
    </w:p>
    <w:p w:rsidR="00B802DB" w:rsidRPr="005E1C9E" w:rsidRDefault="00B802DB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B802DB" w:rsidRPr="005E1C9E" w:rsidRDefault="00B802DB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B802DB" w:rsidRPr="005E1C9E" w:rsidRDefault="00B802DB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081DF7" w:rsidRPr="005E1C9E" w:rsidRDefault="00081DF7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55703F" w:rsidRPr="005E1C9E" w:rsidRDefault="0055703F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DC0FA8" w:rsidRPr="005E1C9E" w:rsidRDefault="00DC0FA8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DC0FA8" w:rsidRPr="005E1C9E" w:rsidRDefault="00DC0FA8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55703F" w:rsidRPr="005E1C9E" w:rsidRDefault="0055703F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</w:p>
    <w:p w:rsidR="00B802DB" w:rsidRPr="005E1C9E" w:rsidRDefault="00B802DB" w:rsidP="00B802DB">
      <w:pPr>
        <w:pStyle w:val="af5"/>
        <w:widowControl w:val="0"/>
        <w:suppressAutoHyphens/>
        <w:spacing w:after="120" w:line="245" w:lineRule="auto"/>
        <w:rPr>
          <w:szCs w:val="28"/>
        </w:rPr>
      </w:pPr>
      <w:r w:rsidRPr="005E1C9E">
        <w:rPr>
          <w:szCs w:val="28"/>
        </w:rPr>
        <w:t>ПОЯСНИТЕЛЬНАЯ ЗАПИСКА</w:t>
      </w:r>
    </w:p>
    <w:p w:rsidR="00B802DB" w:rsidRDefault="00B802DB" w:rsidP="007E544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 xml:space="preserve">Учебная программа по </w:t>
      </w:r>
      <w:r w:rsidR="00AE7C98">
        <w:rPr>
          <w:rFonts w:ascii="Times New Roman" w:hAnsi="Times New Roman"/>
          <w:sz w:val="28"/>
          <w:szCs w:val="28"/>
        </w:rPr>
        <w:t>учебной практике</w:t>
      </w:r>
      <w:r w:rsidRPr="005E1C9E">
        <w:rPr>
          <w:rFonts w:ascii="Times New Roman" w:hAnsi="Times New Roman"/>
          <w:sz w:val="28"/>
          <w:szCs w:val="28"/>
        </w:rPr>
        <w:t xml:space="preserve"> </w:t>
      </w:r>
      <w:r w:rsidR="00AE7C98">
        <w:rPr>
          <w:rFonts w:ascii="Times New Roman" w:hAnsi="Times New Roman"/>
          <w:sz w:val="28"/>
          <w:szCs w:val="28"/>
        </w:rPr>
        <w:t>«П</w:t>
      </w:r>
      <w:r w:rsidRPr="005E1C9E">
        <w:rPr>
          <w:rFonts w:ascii="Times New Roman" w:hAnsi="Times New Roman"/>
          <w:sz w:val="28"/>
          <w:szCs w:val="28"/>
        </w:rPr>
        <w:t>едиат</w:t>
      </w:r>
      <w:r w:rsidR="00AE7C98">
        <w:rPr>
          <w:rFonts w:ascii="Times New Roman" w:hAnsi="Times New Roman"/>
          <w:sz w:val="28"/>
          <w:szCs w:val="28"/>
        </w:rPr>
        <w:t>рия</w:t>
      </w:r>
      <w:r w:rsidRPr="005E1C9E">
        <w:rPr>
          <w:rFonts w:ascii="Times New Roman" w:hAnsi="Times New Roman"/>
          <w:sz w:val="28"/>
          <w:szCs w:val="28"/>
        </w:rPr>
        <w:t xml:space="preserve">» </w:t>
      </w:r>
      <w:r w:rsidR="00635C0F" w:rsidRPr="005E1C9E">
        <w:rPr>
          <w:rFonts w:ascii="Times New Roman" w:hAnsi="Times New Roman"/>
          <w:sz w:val="28"/>
          <w:szCs w:val="28"/>
        </w:rPr>
        <w:t>предусматрив</w:t>
      </w:r>
      <w:r w:rsidR="00635C0F" w:rsidRPr="005E1C9E">
        <w:rPr>
          <w:rFonts w:ascii="Times New Roman" w:hAnsi="Times New Roman"/>
          <w:sz w:val="28"/>
          <w:szCs w:val="28"/>
        </w:rPr>
        <w:t>а</w:t>
      </w:r>
      <w:r w:rsidR="00635C0F" w:rsidRPr="005E1C9E">
        <w:rPr>
          <w:rFonts w:ascii="Times New Roman" w:hAnsi="Times New Roman"/>
          <w:sz w:val="28"/>
          <w:szCs w:val="28"/>
        </w:rPr>
        <w:t>ет формирование у учащихся профессиональной компетентности и подгото</w:t>
      </w:r>
      <w:r w:rsidR="00635C0F" w:rsidRPr="005E1C9E">
        <w:rPr>
          <w:rFonts w:ascii="Times New Roman" w:hAnsi="Times New Roman"/>
          <w:sz w:val="28"/>
          <w:szCs w:val="28"/>
        </w:rPr>
        <w:t>в</w:t>
      </w:r>
      <w:r w:rsidR="00635C0F" w:rsidRPr="005E1C9E">
        <w:rPr>
          <w:rFonts w:ascii="Times New Roman" w:hAnsi="Times New Roman"/>
          <w:sz w:val="28"/>
          <w:szCs w:val="28"/>
        </w:rPr>
        <w:t>ку к выполнению профессиональных функций, а также расширение и сист</w:t>
      </w:r>
      <w:r w:rsidR="00635C0F" w:rsidRPr="005E1C9E">
        <w:rPr>
          <w:rFonts w:ascii="Times New Roman" w:hAnsi="Times New Roman"/>
          <w:sz w:val="28"/>
          <w:szCs w:val="28"/>
        </w:rPr>
        <w:t>е</w:t>
      </w:r>
      <w:r w:rsidR="00635C0F" w:rsidRPr="005E1C9E">
        <w:rPr>
          <w:rFonts w:ascii="Times New Roman" w:hAnsi="Times New Roman"/>
          <w:sz w:val="28"/>
          <w:szCs w:val="28"/>
        </w:rPr>
        <w:t>матизацию знаний, закрепление умений и практических навыков, которые были получе</w:t>
      </w:r>
      <w:r w:rsidR="00081DF7" w:rsidRPr="005E1C9E">
        <w:rPr>
          <w:rFonts w:ascii="Times New Roman" w:hAnsi="Times New Roman"/>
          <w:sz w:val="28"/>
          <w:szCs w:val="28"/>
        </w:rPr>
        <w:t>ны учащимися при изучении учебного</w:t>
      </w:r>
      <w:r w:rsidR="00635C0F" w:rsidRPr="005E1C9E">
        <w:rPr>
          <w:rFonts w:ascii="Times New Roman" w:hAnsi="Times New Roman"/>
          <w:sz w:val="28"/>
          <w:szCs w:val="28"/>
        </w:rPr>
        <w:t xml:space="preserve"> предмет</w:t>
      </w:r>
      <w:r w:rsidR="00081DF7" w:rsidRPr="005E1C9E">
        <w:rPr>
          <w:rFonts w:ascii="Times New Roman" w:hAnsi="Times New Roman"/>
          <w:sz w:val="28"/>
          <w:szCs w:val="28"/>
        </w:rPr>
        <w:t>а</w:t>
      </w:r>
      <w:r w:rsidR="008559F8">
        <w:rPr>
          <w:rFonts w:ascii="Times New Roman" w:hAnsi="Times New Roman"/>
          <w:sz w:val="28"/>
          <w:szCs w:val="28"/>
        </w:rPr>
        <w:t xml:space="preserve"> </w:t>
      </w:r>
      <w:r w:rsidR="00635C0F" w:rsidRPr="005E1C9E">
        <w:rPr>
          <w:rFonts w:ascii="Times New Roman" w:hAnsi="Times New Roman"/>
          <w:sz w:val="28"/>
          <w:szCs w:val="28"/>
        </w:rPr>
        <w:t>«</w:t>
      </w:r>
      <w:r w:rsidR="00081DF7" w:rsidRPr="005E1C9E">
        <w:rPr>
          <w:rFonts w:ascii="Times New Roman" w:hAnsi="Times New Roman"/>
          <w:sz w:val="28"/>
          <w:szCs w:val="28"/>
        </w:rPr>
        <w:t>П</w:t>
      </w:r>
      <w:r w:rsidR="00635C0F" w:rsidRPr="005E1C9E">
        <w:rPr>
          <w:rFonts w:ascii="Times New Roman" w:hAnsi="Times New Roman"/>
          <w:sz w:val="28"/>
          <w:szCs w:val="28"/>
        </w:rPr>
        <w:t>едиатри</w:t>
      </w:r>
      <w:r w:rsidR="00081DF7" w:rsidRPr="005E1C9E">
        <w:rPr>
          <w:rFonts w:ascii="Times New Roman" w:hAnsi="Times New Roman"/>
          <w:sz w:val="28"/>
          <w:szCs w:val="28"/>
        </w:rPr>
        <w:t>я</w:t>
      </w:r>
      <w:r w:rsidR="00635C0F" w:rsidRPr="005E1C9E">
        <w:rPr>
          <w:rFonts w:ascii="Times New Roman" w:hAnsi="Times New Roman"/>
          <w:sz w:val="28"/>
          <w:szCs w:val="28"/>
        </w:rPr>
        <w:t>»</w:t>
      </w:r>
      <w:r w:rsidR="00081DF7" w:rsidRPr="005E1C9E">
        <w:rPr>
          <w:rFonts w:ascii="Times New Roman" w:hAnsi="Times New Roman"/>
          <w:sz w:val="28"/>
          <w:szCs w:val="28"/>
        </w:rPr>
        <w:t>.</w:t>
      </w:r>
    </w:p>
    <w:p w:rsidR="00DA082E" w:rsidRPr="005E1C9E" w:rsidRDefault="00DA082E" w:rsidP="007E544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практика проводится на третьем курсе</w:t>
      </w:r>
      <w:r w:rsidR="003D13DB">
        <w:rPr>
          <w:rFonts w:ascii="Times New Roman" w:hAnsi="Times New Roman"/>
          <w:sz w:val="28"/>
          <w:szCs w:val="28"/>
        </w:rPr>
        <w:t xml:space="preserve"> обучения, составляет 2 недели, 72 часа и является частью образовательного процесса</w:t>
      </w:r>
      <w:r>
        <w:rPr>
          <w:rFonts w:ascii="Times New Roman" w:hAnsi="Times New Roman"/>
          <w:sz w:val="28"/>
          <w:szCs w:val="28"/>
        </w:rPr>
        <w:t>.</w:t>
      </w:r>
    </w:p>
    <w:p w:rsidR="00B802DB" w:rsidRPr="005E1C9E" w:rsidRDefault="00B802DB" w:rsidP="007E54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9E">
        <w:rPr>
          <w:rFonts w:ascii="Times New Roman" w:hAnsi="Times New Roman" w:cs="Times New Roman"/>
          <w:sz w:val="28"/>
          <w:szCs w:val="28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55703F" w:rsidRPr="005E1C9E" w:rsidRDefault="0055703F" w:rsidP="007E544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5E1C9E">
        <w:rPr>
          <w:rFonts w:ascii="Times New Roman" w:hAnsi="Times New Roman" w:cs="Times New Roman"/>
          <w:bCs/>
          <w:sz w:val="28"/>
          <w:szCs w:val="28"/>
        </w:rPr>
        <w:t>Практика направлена на:</w:t>
      </w:r>
    </w:p>
    <w:p w:rsidR="00D727F4" w:rsidRPr="005E1C9E" w:rsidRDefault="00D727F4" w:rsidP="008559F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>ознакомление со структурой и организацией работы отделений педиа</w:t>
      </w:r>
      <w:r w:rsidRPr="005E1C9E">
        <w:rPr>
          <w:rFonts w:ascii="Times New Roman" w:hAnsi="Times New Roman"/>
          <w:sz w:val="28"/>
          <w:szCs w:val="28"/>
        </w:rPr>
        <w:t>т</w:t>
      </w:r>
      <w:r w:rsidRPr="005E1C9E">
        <w:rPr>
          <w:rFonts w:ascii="Times New Roman" w:hAnsi="Times New Roman"/>
          <w:sz w:val="28"/>
          <w:szCs w:val="28"/>
        </w:rPr>
        <w:t>рического профил</w:t>
      </w:r>
      <w:r w:rsidR="00081DF7" w:rsidRPr="005E1C9E">
        <w:rPr>
          <w:rFonts w:ascii="Times New Roman" w:hAnsi="Times New Roman"/>
          <w:sz w:val="28"/>
          <w:szCs w:val="28"/>
        </w:rPr>
        <w:t>я, амбулаторно-поликлинической и</w:t>
      </w:r>
      <w:r w:rsidRPr="005E1C9E">
        <w:rPr>
          <w:rFonts w:ascii="Times New Roman" w:hAnsi="Times New Roman"/>
          <w:sz w:val="28"/>
          <w:szCs w:val="28"/>
        </w:rPr>
        <w:t xml:space="preserve"> больничной о</w:t>
      </w:r>
      <w:r w:rsidRPr="005E1C9E">
        <w:rPr>
          <w:rFonts w:ascii="Times New Roman" w:hAnsi="Times New Roman"/>
          <w:sz w:val="28"/>
          <w:szCs w:val="28"/>
        </w:rPr>
        <w:t>р</w:t>
      </w:r>
      <w:r w:rsidRPr="005E1C9E">
        <w:rPr>
          <w:rFonts w:ascii="Times New Roman" w:hAnsi="Times New Roman"/>
          <w:sz w:val="28"/>
          <w:szCs w:val="28"/>
        </w:rPr>
        <w:t>ганизаци</w:t>
      </w:r>
      <w:r w:rsidR="00081DF7" w:rsidRPr="005E1C9E">
        <w:rPr>
          <w:rFonts w:ascii="Times New Roman" w:hAnsi="Times New Roman"/>
          <w:sz w:val="28"/>
          <w:szCs w:val="28"/>
        </w:rPr>
        <w:t>й</w:t>
      </w:r>
      <w:r w:rsidRPr="005E1C9E">
        <w:rPr>
          <w:rFonts w:ascii="Times New Roman" w:hAnsi="Times New Roman"/>
          <w:sz w:val="28"/>
          <w:szCs w:val="28"/>
        </w:rPr>
        <w:t>;</w:t>
      </w:r>
    </w:p>
    <w:p w:rsidR="00DC0FA8" w:rsidRPr="005E1C9E" w:rsidRDefault="008559F8" w:rsidP="008559F8">
      <w:pPr>
        <w:pStyle w:val="ac"/>
        <w:tabs>
          <w:tab w:val="left" w:pos="851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систематизацию</w:t>
      </w:r>
      <w:r w:rsidR="00DC0FA8" w:rsidRPr="005E1C9E">
        <w:rPr>
          <w:rFonts w:ascii="Times New Roman" w:hAnsi="Times New Roman"/>
          <w:sz w:val="28"/>
          <w:szCs w:val="28"/>
        </w:rPr>
        <w:t xml:space="preserve"> и</w:t>
      </w:r>
      <w:r w:rsidR="00DC0FA8" w:rsidRPr="005E1C9E">
        <w:rPr>
          <w:rFonts w:ascii="Times New Roman" w:hAnsi="Times New Roman"/>
          <w:sz w:val="28"/>
        </w:rPr>
        <w:t xml:space="preserve"> использование знаний по педиатрии, </w:t>
      </w:r>
      <w:r w:rsidR="00DC0FA8" w:rsidRPr="005E1C9E">
        <w:rPr>
          <w:rFonts w:ascii="Times New Roman" w:eastAsia="Times New Roman" w:hAnsi="Times New Roman"/>
          <w:sz w:val="28"/>
          <w:szCs w:val="28"/>
        </w:rPr>
        <w:t>полученных в процессе теоретического обучения;</w:t>
      </w:r>
    </w:p>
    <w:p w:rsidR="00D727F4" w:rsidRPr="005E1C9E" w:rsidRDefault="00D727F4" w:rsidP="008559F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>изучение и закрепление на практике основных положений нормати</w:t>
      </w:r>
      <w:r w:rsidRPr="005E1C9E">
        <w:rPr>
          <w:rFonts w:ascii="Times New Roman" w:hAnsi="Times New Roman"/>
          <w:sz w:val="28"/>
          <w:szCs w:val="28"/>
        </w:rPr>
        <w:t>в</w:t>
      </w:r>
      <w:r w:rsidRPr="005E1C9E">
        <w:rPr>
          <w:rFonts w:ascii="Times New Roman" w:hAnsi="Times New Roman"/>
          <w:sz w:val="28"/>
          <w:szCs w:val="28"/>
        </w:rPr>
        <w:t xml:space="preserve">ных правовых актов по обеспечению инфекционной безопасности и инфекционного контроля в организациях здравоохранения; </w:t>
      </w:r>
    </w:p>
    <w:p w:rsidR="00D727F4" w:rsidRPr="005E1C9E" w:rsidRDefault="00D727F4" w:rsidP="008559F8">
      <w:pPr>
        <w:pStyle w:val="ac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Cs/>
          <w:sz w:val="28"/>
          <w:szCs w:val="28"/>
        </w:rPr>
        <w:t>приобретение учащимся профессиональных умений и навыков по специальности;</w:t>
      </w:r>
    </w:p>
    <w:p w:rsidR="00DC0FA8" w:rsidRPr="005E1C9E" w:rsidRDefault="00DC0FA8" w:rsidP="008559F8">
      <w:pPr>
        <w:pStyle w:val="ac"/>
        <w:tabs>
          <w:tab w:val="left" w:pos="851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 xml:space="preserve">формирование навыков общения с пациентами, их родственниками, </w:t>
      </w:r>
      <w:r w:rsidRPr="005E1C9E">
        <w:rPr>
          <w:rFonts w:ascii="Times New Roman" w:eastAsia="Times New Roman" w:hAnsi="Times New Roman"/>
          <w:sz w:val="28"/>
          <w:szCs w:val="28"/>
        </w:rPr>
        <w:t>коллегами;</w:t>
      </w:r>
    </w:p>
    <w:p w:rsidR="00D727F4" w:rsidRPr="005E1C9E" w:rsidRDefault="00D727F4" w:rsidP="008559F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 xml:space="preserve">усвоение основных принципов организации работы на </w:t>
      </w:r>
      <w:r w:rsidR="00081DF7" w:rsidRPr="005E1C9E">
        <w:rPr>
          <w:rFonts w:ascii="Times New Roman" w:hAnsi="Times New Roman"/>
          <w:sz w:val="28"/>
          <w:szCs w:val="28"/>
        </w:rPr>
        <w:t xml:space="preserve"> приеме с вр</w:t>
      </w:r>
      <w:r w:rsidR="00081DF7" w:rsidRPr="005E1C9E">
        <w:rPr>
          <w:rFonts w:ascii="Times New Roman" w:hAnsi="Times New Roman"/>
          <w:sz w:val="28"/>
          <w:szCs w:val="28"/>
        </w:rPr>
        <w:t>а</w:t>
      </w:r>
      <w:r w:rsidR="00081DF7" w:rsidRPr="005E1C9E">
        <w:rPr>
          <w:rFonts w:ascii="Times New Roman" w:hAnsi="Times New Roman"/>
          <w:sz w:val="28"/>
          <w:szCs w:val="28"/>
        </w:rPr>
        <w:t xml:space="preserve">чом, на </w:t>
      </w:r>
      <w:r w:rsidRPr="005E1C9E">
        <w:rPr>
          <w:rFonts w:ascii="Times New Roman" w:hAnsi="Times New Roman"/>
          <w:sz w:val="28"/>
          <w:szCs w:val="28"/>
        </w:rPr>
        <w:t xml:space="preserve">посту, в </w:t>
      </w:r>
      <w:r w:rsidR="00081DF7" w:rsidRPr="005E1C9E">
        <w:rPr>
          <w:rFonts w:ascii="Times New Roman" w:hAnsi="Times New Roman"/>
          <w:sz w:val="28"/>
          <w:szCs w:val="28"/>
        </w:rPr>
        <w:t xml:space="preserve">приемном покое, в </w:t>
      </w:r>
      <w:r w:rsidRPr="005E1C9E">
        <w:rPr>
          <w:rFonts w:ascii="Times New Roman" w:hAnsi="Times New Roman"/>
          <w:sz w:val="28"/>
          <w:szCs w:val="28"/>
        </w:rPr>
        <w:t>процедур</w:t>
      </w:r>
      <w:r w:rsidR="00DC0FA8" w:rsidRPr="005E1C9E">
        <w:rPr>
          <w:rFonts w:ascii="Times New Roman" w:hAnsi="Times New Roman"/>
          <w:sz w:val="28"/>
          <w:szCs w:val="28"/>
        </w:rPr>
        <w:t>ном кабинете, в</w:t>
      </w:r>
      <w:r w:rsidR="00081DF7" w:rsidRPr="005E1C9E">
        <w:rPr>
          <w:rFonts w:ascii="Times New Roman" w:hAnsi="Times New Roman"/>
          <w:sz w:val="28"/>
          <w:szCs w:val="28"/>
        </w:rPr>
        <w:t xml:space="preserve"> лечебных отделениях;</w:t>
      </w:r>
    </w:p>
    <w:p w:rsidR="0055703F" w:rsidRPr="005E1C9E" w:rsidRDefault="0055703F" w:rsidP="008559F8">
      <w:pPr>
        <w:pStyle w:val="ac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Cs/>
          <w:sz w:val="28"/>
          <w:szCs w:val="28"/>
        </w:rPr>
        <w:t xml:space="preserve">закрепление, углубление и систематизацию знаний по </w:t>
      </w:r>
      <w:r w:rsidR="00081DF7" w:rsidRPr="005E1C9E">
        <w:rPr>
          <w:rFonts w:ascii="Times New Roman" w:hAnsi="Times New Roman"/>
          <w:bCs/>
          <w:sz w:val="28"/>
          <w:szCs w:val="28"/>
        </w:rPr>
        <w:t>педиатрии;</w:t>
      </w:r>
    </w:p>
    <w:p w:rsidR="00D727F4" w:rsidRPr="005E1C9E" w:rsidRDefault="00D727F4" w:rsidP="008559F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>закрепление навыков по выполнению манипуляций, осуществлению ухода за пациентами различных возрастных групп с заболеваниями различной степени тяжести</w:t>
      </w:r>
      <w:r w:rsidR="007E5445" w:rsidRPr="005E1C9E">
        <w:rPr>
          <w:rFonts w:ascii="Times New Roman" w:hAnsi="Times New Roman"/>
          <w:sz w:val="28"/>
          <w:szCs w:val="28"/>
        </w:rPr>
        <w:t>;</w:t>
      </w:r>
    </w:p>
    <w:p w:rsidR="0055703F" w:rsidRPr="005E1C9E" w:rsidRDefault="0055703F" w:rsidP="008559F8">
      <w:pPr>
        <w:pStyle w:val="ac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Cs/>
          <w:sz w:val="28"/>
          <w:szCs w:val="28"/>
        </w:rPr>
        <w:t>изучение технологии и организации работ в сфере деятельности;</w:t>
      </w:r>
    </w:p>
    <w:p w:rsidR="00D727F4" w:rsidRPr="005E1C9E" w:rsidRDefault="00D727F4" w:rsidP="008559F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>формирование навыков самостоятельной работы, развитие чувства о</w:t>
      </w:r>
      <w:r w:rsidRPr="005E1C9E">
        <w:rPr>
          <w:rFonts w:ascii="Times New Roman" w:hAnsi="Times New Roman"/>
          <w:sz w:val="28"/>
          <w:szCs w:val="28"/>
        </w:rPr>
        <w:t>т</w:t>
      </w:r>
      <w:r w:rsidRPr="005E1C9E">
        <w:rPr>
          <w:rFonts w:ascii="Times New Roman" w:hAnsi="Times New Roman"/>
          <w:sz w:val="28"/>
          <w:szCs w:val="28"/>
        </w:rPr>
        <w:t>ветственности при выполнении профессиональных обязанностей;</w:t>
      </w:r>
    </w:p>
    <w:p w:rsidR="0055703F" w:rsidRPr="005E1C9E" w:rsidRDefault="0055703F" w:rsidP="008559F8">
      <w:pPr>
        <w:pStyle w:val="ac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Cs/>
          <w:sz w:val="28"/>
          <w:szCs w:val="28"/>
        </w:rPr>
        <w:t>развитие профессионального мышления;</w:t>
      </w:r>
    </w:p>
    <w:p w:rsidR="00635C0F" w:rsidRPr="005E1C9E" w:rsidRDefault="00635C0F" w:rsidP="008559F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 xml:space="preserve">воспитание высоких </w:t>
      </w:r>
      <w:r w:rsidR="007E5445" w:rsidRPr="005E1C9E">
        <w:rPr>
          <w:rFonts w:ascii="Times New Roman" w:hAnsi="Times New Roman"/>
          <w:sz w:val="28"/>
          <w:szCs w:val="28"/>
        </w:rPr>
        <w:t>нравственных качеств.</w:t>
      </w:r>
    </w:p>
    <w:p w:rsidR="00081DF7" w:rsidRPr="005E1C9E" w:rsidRDefault="00081DF7" w:rsidP="008559F8">
      <w:pPr>
        <w:pStyle w:val="ac"/>
        <w:tabs>
          <w:tab w:val="left" w:pos="851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0"/>
        </w:rPr>
      </w:pPr>
      <w:r w:rsidRPr="005E1C9E">
        <w:rPr>
          <w:rFonts w:ascii="Times New Roman" w:eastAsia="Times New Roman" w:hAnsi="Times New Roman"/>
          <w:sz w:val="28"/>
          <w:szCs w:val="28"/>
        </w:rPr>
        <w:t xml:space="preserve">отработка умений и навыков в условиях организаций здравоохранения; </w:t>
      </w:r>
    </w:p>
    <w:p w:rsidR="00081DF7" w:rsidRPr="005E1C9E" w:rsidRDefault="00081DF7" w:rsidP="008559F8">
      <w:pPr>
        <w:pStyle w:val="ac"/>
        <w:tabs>
          <w:tab w:val="left" w:pos="851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E1C9E">
        <w:rPr>
          <w:rFonts w:ascii="Times New Roman" w:eastAsia="Times New Roman" w:hAnsi="Times New Roman"/>
          <w:sz w:val="28"/>
          <w:szCs w:val="28"/>
        </w:rPr>
        <w:t>профессиональная и социальная адаптация будущих фельдшеров-акушеров и помощников врача по амбулаторно-поликлинической п</w:t>
      </w:r>
      <w:r w:rsidRPr="005E1C9E">
        <w:rPr>
          <w:rFonts w:ascii="Times New Roman" w:eastAsia="Times New Roman" w:hAnsi="Times New Roman"/>
          <w:sz w:val="28"/>
          <w:szCs w:val="28"/>
        </w:rPr>
        <w:t>о</w:t>
      </w:r>
      <w:r w:rsidRPr="005E1C9E">
        <w:rPr>
          <w:rFonts w:ascii="Times New Roman" w:eastAsia="Times New Roman" w:hAnsi="Times New Roman"/>
          <w:sz w:val="28"/>
          <w:szCs w:val="28"/>
        </w:rPr>
        <w:t>мощи в условиях организаций здравоохранения;</w:t>
      </w:r>
    </w:p>
    <w:p w:rsidR="00081DF7" w:rsidRPr="005E1C9E" w:rsidRDefault="00081DF7" w:rsidP="008559F8">
      <w:pPr>
        <w:pStyle w:val="ac"/>
        <w:tabs>
          <w:tab w:val="left" w:pos="851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E1C9E">
        <w:rPr>
          <w:rFonts w:ascii="Times New Roman" w:eastAsia="Times New Roman" w:hAnsi="Times New Roman"/>
          <w:sz w:val="28"/>
          <w:szCs w:val="28"/>
        </w:rPr>
        <w:t>воспитание ответственного отношения к выполнению профессионал</w:t>
      </w:r>
      <w:r w:rsidRPr="005E1C9E">
        <w:rPr>
          <w:rFonts w:ascii="Times New Roman" w:eastAsia="Times New Roman" w:hAnsi="Times New Roman"/>
          <w:sz w:val="28"/>
          <w:szCs w:val="28"/>
        </w:rPr>
        <w:t>ь</w:t>
      </w:r>
      <w:r w:rsidRPr="005E1C9E">
        <w:rPr>
          <w:rFonts w:ascii="Times New Roman" w:eastAsia="Times New Roman" w:hAnsi="Times New Roman"/>
          <w:sz w:val="28"/>
          <w:szCs w:val="28"/>
        </w:rPr>
        <w:t>ных обязанностей;</w:t>
      </w:r>
    </w:p>
    <w:p w:rsidR="00081DF7" w:rsidRPr="005E1C9E" w:rsidRDefault="008559F8" w:rsidP="008559F8">
      <w:pPr>
        <w:pStyle w:val="ac"/>
        <w:tabs>
          <w:tab w:val="left" w:pos="851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подготовку</w:t>
      </w:r>
      <w:r w:rsidR="00081DF7" w:rsidRPr="005E1C9E">
        <w:rPr>
          <w:rFonts w:ascii="Times New Roman" w:eastAsia="Times New Roman" w:hAnsi="Times New Roman"/>
          <w:sz w:val="28"/>
          <w:szCs w:val="24"/>
        </w:rPr>
        <w:t xml:space="preserve"> учащихся к самостоятельной профессиональной деятельн</w:t>
      </w:r>
      <w:r w:rsidR="00081DF7" w:rsidRPr="005E1C9E">
        <w:rPr>
          <w:rFonts w:ascii="Times New Roman" w:eastAsia="Times New Roman" w:hAnsi="Times New Roman"/>
          <w:sz w:val="28"/>
          <w:szCs w:val="24"/>
        </w:rPr>
        <w:t>о</w:t>
      </w:r>
      <w:r w:rsidR="00081DF7" w:rsidRPr="005E1C9E">
        <w:rPr>
          <w:rFonts w:ascii="Times New Roman" w:eastAsia="Times New Roman" w:hAnsi="Times New Roman"/>
          <w:sz w:val="28"/>
          <w:szCs w:val="24"/>
        </w:rPr>
        <w:t>сти.</w:t>
      </w:r>
    </w:p>
    <w:p w:rsidR="00081DF7" w:rsidRPr="005E1C9E" w:rsidRDefault="00081DF7" w:rsidP="00DC0FA8">
      <w:pPr>
        <w:pStyle w:val="ab"/>
        <w:ind w:left="720"/>
        <w:jc w:val="both"/>
        <w:rPr>
          <w:rFonts w:ascii="Times New Roman" w:hAnsi="Times New Roman"/>
          <w:sz w:val="28"/>
          <w:szCs w:val="28"/>
        </w:rPr>
      </w:pPr>
    </w:p>
    <w:p w:rsidR="00B802DB" w:rsidRPr="005E1C9E" w:rsidRDefault="00B802DB" w:rsidP="007E544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lastRenderedPageBreak/>
        <w:t>В период прохождения практики учащиеся должны выполнять разли</w:t>
      </w:r>
      <w:r w:rsidRPr="005E1C9E">
        <w:rPr>
          <w:rFonts w:ascii="Times New Roman" w:hAnsi="Times New Roman"/>
          <w:sz w:val="28"/>
          <w:szCs w:val="28"/>
        </w:rPr>
        <w:t>ч</w:t>
      </w:r>
      <w:r w:rsidRPr="005E1C9E">
        <w:rPr>
          <w:rFonts w:ascii="Times New Roman" w:hAnsi="Times New Roman"/>
          <w:sz w:val="28"/>
          <w:szCs w:val="28"/>
        </w:rPr>
        <w:t>ные виды работ в соответствии со специальностью и требованиями учебной программы по практике.</w:t>
      </w:r>
      <w:r w:rsidR="00635C0F" w:rsidRPr="005E1C9E">
        <w:rPr>
          <w:rFonts w:ascii="Times New Roman" w:hAnsi="Times New Roman"/>
          <w:sz w:val="28"/>
          <w:szCs w:val="28"/>
        </w:rPr>
        <w:t xml:space="preserve"> Во время практики учащиеся ведут дневники, где ежедневно описывают выполняемую работу.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</w:t>
      </w:r>
      <w:r w:rsidR="00D727F4" w:rsidRPr="005E1C9E">
        <w:rPr>
          <w:rFonts w:ascii="Times New Roman" w:hAnsi="Times New Roman"/>
          <w:sz w:val="28"/>
          <w:szCs w:val="28"/>
        </w:rPr>
        <w:t>ния</w:t>
      </w:r>
      <w:r w:rsidR="008559F8">
        <w:rPr>
          <w:rFonts w:ascii="Times New Roman" w:hAnsi="Times New Roman"/>
          <w:sz w:val="28"/>
          <w:szCs w:val="28"/>
        </w:rPr>
        <w:t xml:space="preserve"> согласно графику контроля</w:t>
      </w:r>
      <w:r w:rsidR="00D727F4" w:rsidRPr="005E1C9E">
        <w:rPr>
          <w:rFonts w:ascii="Times New Roman" w:hAnsi="Times New Roman"/>
          <w:sz w:val="28"/>
          <w:szCs w:val="28"/>
        </w:rPr>
        <w:t>.</w:t>
      </w:r>
    </w:p>
    <w:p w:rsidR="00635C0F" w:rsidRPr="005E1C9E" w:rsidRDefault="0055703F" w:rsidP="007E5445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sz w:val="28"/>
          <w:szCs w:val="28"/>
        </w:rPr>
        <w:t>Формой отчетности является</w:t>
      </w:r>
      <w:r w:rsidR="008559F8">
        <w:rPr>
          <w:rFonts w:ascii="Times New Roman" w:hAnsi="Times New Roman"/>
          <w:sz w:val="28"/>
          <w:szCs w:val="28"/>
        </w:rPr>
        <w:t xml:space="preserve"> </w:t>
      </w:r>
      <w:r w:rsidR="00635C0F" w:rsidRPr="005E1C9E">
        <w:rPr>
          <w:rFonts w:ascii="Times New Roman" w:hAnsi="Times New Roman"/>
          <w:sz w:val="28"/>
          <w:szCs w:val="28"/>
        </w:rPr>
        <w:t>дневник практики, характеристик</w:t>
      </w:r>
      <w:r w:rsidRPr="005E1C9E">
        <w:rPr>
          <w:rFonts w:ascii="Times New Roman" w:hAnsi="Times New Roman"/>
          <w:sz w:val="28"/>
          <w:szCs w:val="28"/>
        </w:rPr>
        <w:t>а</w:t>
      </w:r>
      <w:r w:rsidR="00635C0F" w:rsidRPr="005E1C9E">
        <w:rPr>
          <w:rFonts w:ascii="Times New Roman" w:hAnsi="Times New Roman"/>
          <w:sz w:val="28"/>
          <w:szCs w:val="28"/>
        </w:rPr>
        <w:t>, отчет о прохождении практики, выполненные индивидуальные задания.</w:t>
      </w:r>
    </w:p>
    <w:p w:rsidR="00D727F4" w:rsidRPr="005E1C9E" w:rsidRDefault="007E5445" w:rsidP="007E544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9E">
        <w:rPr>
          <w:rFonts w:ascii="Times New Roman" w:hAnsi="Times New Roman" w:cs="Times New Roman"/>
          <w:sz w:val="28"/>
          <w:szCs w:val="28"/>
        </w:rPr>
        <w:t>В учебной программе по практике приведены критерии оценки резул</w:t>
      </w:r>
      <w:r w:rsidRPr="005E1C9E">
        <w:rPr>
          <w:rFonts w:ascii="Times New Roman" w:hAnsi="Times New Roman" w:cs="Times New Roman"/>
          <w:sz w:val="28"/>
          <w:szCs w:val="28"/>
        </w:rPr>
        <w:t>ь</w:t>
      </w:r>
      <w:r w:rsidRPr="005E1C9E">
        <w:rPr>
          <w:rFonts w:ascii="Times New Roman" w:hAnsi="Times New Roman" w:cs="Times New Roman"/>
          <w:sz w:val="28"/>
          <w:szCs w:val="28"/>
        </w:rPr>
        <w:t>татов учебной деятельности учащихся,  разработанные в соответствии с пр</w:t>
      </w:r>
      <w:r w:rsidRPr="005E1C9E">
        <w:rPr>
          <w:rFonts w:ascii="Times New Roman" w:hAnsi="Times New Roman" w:cs="Times New Roman"/>
          <w:sz w:val="28"/>
          <w:szCs w:val="28"/>
        </w:rPr>
        <w:t>а</w:t>
      </w:r>
      <w:r w:rsidRPr="005E1C9E">
        <w:rPr>
          <w:rFonts w:ascii="Times New Roman" w:hAnsi="Times New Roman" w:cs="Times New Roman"/>
          <w:sz w:val="28"/>
          <w:szCs w:val="28"/>
        </w:rPr>
        <w:t>вилами проведения аттестации учащихся при освоении содержания образ</w:t>
      </w:r>
      <w:r w:rsidRPr="005E1C9E">
        <w:rPr>
          <w:rFonts w:ascii="Times New Roman" w:hAnsi="Times New Roman" w:cs="Times New Roman"/>
          <w:sz w:val="28"/>
          <w:szCs w:val="28"/>
        </w:rPr>
        <w:t>о</w:t>
      </w:r>
      <w:r w:rsidRPr="005E1C9E">
        <w:rPr>
          <w:rFonts w:ascii="Times New Roman" w:hAnsi="Times New Roman" w:cs="Times New Roman"/>
          <w:sz w:val="28"/>
          <w:szCs w:val="28"/>
        </w:rPr>
        <w:t>вательных программ среднего специального образования; перечень манип</w:t>
      </w:r>
      <w:r w:rsidRPr="005E1C9E">
        <w:rPr>
          <w:rFonts w:ascii="Times New Roman" w:hAnsi="Times New Roman" w:cs="Times New Roman"/>
          <w:sz w:val="28"/>
          <w:szCs w:val="28"/>
        </w:rPr>
        <w:t>у</w:t>
      </w:r>
      <w:r w:rsidRPr="005E1C9E">
        <w:rPr>
          <w:rFonts w:ascii="Times New Roman" w:hAnsi="Times New Roman" w:cs="Times New Roman"/>
          <w:sz w:val="28"/>
          <w:szCs w:val="28"/>
        </w:rPr>
        <w:t>ляций и практических навыков,  подлежащих освоению.</w:t>
      </w:r>
    </w:p>
    <w:p w:rsidR="00B802DB" w:rsidRPr="005E1C9E" w:rsidRDefault="00B802DB" w:rsidP="007E5445">
      <w:pPr>
        <w:widowControl w:val="0"/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02DB" w:rsidRPr="005E1C9E" w:rsidRDefault="00B802DB" w:rsidP="007E5445">
      <w:pPr>
        <w:pStyle w:val="af5"/>
        <w:widowControl w:val="0"/>
        <w:suppressAutoHyphens/>
        <w:ind w:firstLine="567"/>
        <w:jc w:val="both"/>
        <w:rPr>
          <w:b w:val="0"/>
          <w:szCs w:val="28"/>
        </w:rPr>
      </w:pPr>
    </w:p>
    <w:p w:rsidR="00B442E6" w:rsidRPr="00467387" w:rsidRDefault="00B802DB" w:rsidP="00467387">
      <w:pPr>
        <w:widowControl w:val="0"/>
        <w:pBdr>
          <w:bottom w:val="single" w:sz="4" w:space="1" w:color="auto"/>
        </w:pBdr>
        <w:snapToGrid w:val="0"/>
        <w:spacing w:after="0"/>
        <w:jc w:val="both"/>
        <w:rPr>
          <w:rFonts w:ascii="Times New Roman" w:eastAsia="Times New Roman" w:hAnsi="Times New Roman"/>
          <w:i/>
          <w:sz w:val="28"/>
          <w:szCs w:val="20"/>
        </w:rPr>
      </w:pPr>
      <w:r w:rsidRPr="005E1C9E">
        <w:rPr>
          <w:i/>
          <w:szCs w:val="28"/>
        </w:rPr>
        <w:br w:type="page"/>
      </w:r>
    </w:p>
    <w:p w:rsidR="00081DF7" w:rsidRPr="005E1C9E" w:rsidRDefault="00081DF7" w:rsidP="00081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1DF7" w:rsidRPr="005E1C9E" w:rsidRDefault="00081DF7" w:rsidP="00081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9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081DF7" w:rsidRPr="005E1C9E" w:rsidRDefault="00081DF7" w:rsidP="00081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877"/>
        <w:gridCol w:w="2268"/>
      </w:tblGrid>
      <w:tr w:rsidR="00081DF7" w:rsidRPr="005E1C9E" w:rsidTr="00081DF7">
        <w:trPr>
          <w:trHeight w:val="976"/>
        </w:trPr>
        <w:tc>
          <w:tcPr>
            <w:tcW w:w="7513" w:type="dxa"/>
            <w:gridSpan w:val="2"/>
            <w:vAlign w:val="center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2268" w:type="dxa"/>
            <w:vAlign w:val="center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часов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:rsidR="00081DF7" w:rsidRPr="005E1C9E" w:rsidRDefault="00081DF7" w:rsidP="00081DF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  <w:p w:rsidR="00081DF7" w:rsidRPr="005E1C9E" w:rsidRDefault="00081DF7" w:rsidP="00081DF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81DF7" w:rsidRPr="005E1C9E" w:rsidTr="000360E4">
        <w:trPr>
          <w:trHeight w:val="34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tcBorders>
              <w:left w:val="single" w:sz="4" w:space="0" w:color="auto"/>
            </w:tcBorders>
            <w:vAlign w:val="center"/>
          </w:tcPr>
          <w:p w:rsidR="00081DF7" w:rsidRPr="005E1C9E" w:rsidRDefault="00081DF7" w:rsidP="00081DF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 I. </w:t>
            </w: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медицинской помощи детям в амбулаторно-поликлинических условиях</w:t>
            </w:r>
          </w:p>
          <w:p w:rsidR="00081DF7" w:rsidRPr="005E1C9E" w:rsidRDefault="00081DF7" w:rsidP="00081DF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42,2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медицинской помощи новорожденным в амбулаторно-поликлинических условиях. Медицинское наблюдение и уход за здоровым новорожденным и грудным ребенком</w:t>
            </w:r>
          </w:p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13,4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 приеме с врачом-педиатром</w:t>
            </w:r>
          </w:p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процедурном кабинете детской поликлиники</w:t>
            </w:r>
          </w:p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 </w:t>
            </w: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медицинской помощи в ст</w:t>
            </w: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ционарных условиях</w:t>
            </w: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81DF7" w:rsidRPr="005E1C9E" w:rsidRDefault="00081DF7" w:rsidP="00081DF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28,8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приемном отделении детской больницы</w:t>
            </w:r>
          </w:p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081DF7" w:rsidRPr="005E1C9E" w:rsidTr="000360E4">
        <w:tc>
          <w:tcPr>
            <w:tcW w:w="636" w:type="dxa"/>
            <w:tcBorders>
              <w:right w:val="single" w:sz="4" w:space="0" w:color="auto"/>
            </w:tcBorders>
          </w:tcPr>
          <w:p w:rsidR="00081DF7" w:rsidRPr="005E1C9E" w:rsidRDefault="00081DF7" w:rsidP="0008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77" w:type="dxa"/>
            <w:tcBorders>
              <w:left w:val="single" w:sz="4" w:space="0" w:color="auto"/>
            </w:tcBorders>
          </w:tcPr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лечебных отделениях детской больницы</w:t>
            </w:r>
          </w:p>
          <w:p w:rsidR="00081DF7" w:rsidRPr="005E1C9E" w:rsidRDefault="00081DF7" w:rsidP="00081DF7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081DF7" w:rsidRPr="005E1C9E" w:rsidTr="00081DF7">
        <w:trPr>
          <w:trHeight w:val="332"/>
        </w:trPr>
        <w:tc>
          <w:tcPr>
            <w:tcW w:w="7513" w:type="dxa"/>
            <w:gridSpan w:val="2"/>
          </w:tcPr>
          <w:p w:rsidR="00081DF7" w:rsidRPr="005E1C9E" w:rsidRDefault="00081DF7" w:rsidP="00081DF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081DF7" w:rsidRPr="005E1C9E" w:rsidRDefault="00081DF7" w:rsidP="0008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081DF7" w:rsidRPr="005E1C9E" w:rsidRDefault="00081DF7" w:rsidP="00081D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7A0F" w:rsidRPr="005E1C9E" w:rsidRDefault="00AC7A0F" w:rsidP="00B02C32">
      <w:pPr>
        <w:spacing w:after="0"/>
        <w:rPr>
          <w:rFonts w:ascii="Times New Roman" w:hAnsi="Times New Roman"/>
          <w:sz w:val="28"/>
          <w:szCs w:val="28"/>
        </w:rPr>
      </w:pPr>
    </w:p>
    <w:p w:rsidR="00AC7A0F" w:rsidRPr="005E1C9E" w:rsidRDefault="00AC7A0F" w:rsidP="00B02C32">
      <w:pPr>
        <w:spacing w:after="0"/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</w:pPr>
    </w:p>
    <w:p w:rsidR="000F4A58" w:rsidRPr="005E1C9E" w:rsidRDefault="000F4A58">
      <w:pPr>
        <w:rPr>
          <w:rFonts w:ascii="Times New Roman" w:hAnsi="Times New Roman"/>
          <w:sz w:val="28"/>
          <w:szCs w:val="28"/>
        </w:rPr>
        <w:sectPr w:rsidR="000F4A58" w:rsidRPr="005E1C9E" w:rsidSect="00081DF7">
          <w:headerReference w:type="first" r:id="rId8"/>
          <w:pgSz w:w="11906" w:h="16838"/>
          <w:pgMar w:top="851" w:right="849" w:bottom="851" w:left="1701" w:header="709" w:footer="709" w:gutter="0"/>
          <w:cols w:space="720"/>
          <w:docGrid w:linePitch="299"/>
        </w:sectPr>
      </w:pPr>
    </w:p>
    <w:tbl>
      <w:tblPr>
        <w:tblStyle w:val="ae"/>
        <w:tblW w:w="15134" w:type="dxa"/>
        <w:tblLayout w:type="fixed"/>
        <w:tblLook w:val="04A0"/>
      </w:tblPr>
      <w:tblGrid>
        <w:gridCol w:w="2943"/>
        <w:gridCol w:w="5529"/>
        <w:gridCol w:w="4536"/>
        <w:gridCol w:w="2126"/>
      </w:tblGrid>
      <w:tr w:rsidR="005E1C9E" w:rsidRPr="005E1C9E" w:rsidTr="000D55A4">
        <w:tc>
          <w:tcPr>
            <w:tcW w:w="15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C9E" w:rsidRPr="005E1C9E" w:rsidRDefault="005E1C9E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 программы</w:t>
            </w:r>
          </w:p>
        </w:tc>
      </w:tr>
      <w:tr w:rsidR="005E1C9E" w:rsidRPr="005E1C9E" w:rsidTr="000D55A4"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3E03CF" w:rsidRPr="005E1C9E" w:rsidRDefault="003E03CF" w:rsidP="008B323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3E03CF" w:rsidRPr="005E1C9E" w:rsidRDefault="003E03CF" w:rsidP="008B323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умения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навыки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3E03CF" w:rsidRPr="005E1C9E" w:rsidRDefault="003E03CF" w:rsidP="008B323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Виды выполняемых работ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E03CF" w:rsidRPr="005E1C9E" w:rsidRDefault="003E03CF" w:rsidP="008B323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Рабочее место </w:t>
            </w:r>
          </w:p>
          <w:p w:rsidR="003E03CF" w:rsidRPr="005E1C9E" w:rsidRDefault="003E03CF" w:rsidP="008B323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(оборудование)</w:t>
            </w:r>
          </w:p>
        </w:tc>
      </w:tr>
      <w:tr w:rsidR="005E1C9E" w:rsidRPr="005E1C9E" w:rsidTr="000D55A4">
        <w:tc>
          <w:tcPr>
            <w:tcW w:w="2943" w:type="dxa"/>
          </w:tcPr>
          <w:p w:rsidR="003E03CF" w:rsidRPr="005E1C9E" w:rsidRDefault="003E03CF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3E03CF" w:rsidRPr="005E1C9E" w:rsidRDefault="003E03CF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2126" w:type="dxa"/>
          </w:tcPr>
          <w:p w:rsidR="003E03CF" w:rsidRPr="005E1C9E" w:rsidRDefault="003E03CF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3E03CF" w:rsidRPr="005E1C9E" w:rsidRDefault="003E03CF" w:rsidP="008B323C">
            <w:pPr>
              <w:ind w:right="-9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труда, нормы и правила пожарной безопасности, санитарные нормы и пр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вила при прохождении практики.</w:t>
            </w:r>
          </w:p>
          <w:p w:rsidR="003E03CF" w:rsidRPr="005E1C9E" w:rsidRDefault="003E03CF" w:rsidP="008B323C">
            <w:pPr>
              <w:ind w:right="-9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 в пути следования к месту прохождения практики. </w:t>
            </w:r>
          </w:p>
          <w:p w:rsidR="003E03CF" w:rsidRPr="005E1C9E" w:rsidRDefault="003E03CF" w:rsidP="008B323C">
            <w:pPr>
              <w:ind w:right="-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     Цели и задачи практ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E03CF" w:rsidRPr="005E1C9E" w:rsidRDefault="003E03CF" w:rsidP="008B323C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Требования к офор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лению дневника  и отчета. </w:t>
            </w:r>
          </w:p>
        </w:tc>
        <w:tc>
          <w:tcPr>
            <w:tcW w:w="5529" w:type="dxa"/>
          </w:tcPr>
          <w:p w:rsidR="003E03CF" w:rsidRPr="005E1C9E" w:rsidRDefault="003E03CF" w:rsidP="008B323C">
            <w:pPr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дения практики. </w:t>
            </w:r>
          </w:p>
          <w:p w:rsidR="003E03CF" w:rsidRPr="005E1C9E" w:rsidRDefault="003E03CF" w:rsidP="008B323C">
            <w:pPr>
              <w:ind w:firstLine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Анализировать требования к оформлению дне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ника (отчета).</w:t>
            </w:r>
          </w:p>
        </w:tc>
        <w:tc>
          <w:tcPr>
            <w:tcW w:w="4536" w:type="dxa"/>
          </w:tcPr>
          <w:p w:rsidR="003E03CF" w:rsidRPr="005E1C9E" w:rsidRDefault="003E03CF" w:rsidP="008B323C">
            <w:pPr>
              <w:widowControl w:val="0"/>
              <w:tabs>
                <w:tab w:val="left" w:pos="1780"/>
              </w:tabs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целями, задачами и содержание учебной практики. Ознак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миться с  порядком и календарным гр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фиком ее проведения. </w:t>
            </w:r>
          </w:p>
          <w:p w:rsidR="003E03CF" w:rsidRPr="005E1C9E" w:rsidRDefault="003E03CF" w:rsidP="008B323C">
            <w:pPr>
              <w:widowControl w:val="0"/>
              <w:tabs>
                <w:tab w:val="left" w:pos="1780"/>
              </w:tabs>
              <w:ind w:firstLine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Пройти инструктаж по технике без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</w:rPr>
              <w:t>пасности при прохождении учебной практики</w:t>
            </w:r>
          </w:p>
          <w:p w:rsidR="003E03CF" w:rsidRPr="005E1C9E" w:rsidRDefault="003E03CF" w:rsidP="008B323C">
            <w:pPr>
              <w:widowControl w:val="0"/>
              <w:tabs>
                <w:tab w:val="left" w:pos="1780"/>
              </w:tabs>
              <w:ind w:firstLine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Изучение требований по охране труда, норм и правил пожарной безопасности, санитарных норм и правил при прохо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дении практики, мер безопасности в пути следования к месту прохождения практ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3E03CF" w:rsidRPr="005E1C9E" w:rsidRDefault="003E03CF" w:rsidP="008B323C">
            <w:pPr>
              <w:pStyle w:val="ab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Ознакомление с требованиями к оформлению дневника, с  содержанием и правилами оформления отчета (отчета).</w:t>
            </w:r>
          </w:p>
        </w:tc>
        <w:tc>
          <w:tcPr>
            <w:tcW w:w="2126" w:type="dxa"/>
          </w:tcPr>
          <w:p w:rsidR="003E03CF" w:rsidRPr="005E1C9E" w:rsidRDefault="003E03CF" w:rsidP="008B323C">
            <w:pPr>
              <w:pStyle w:val="ab"/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Учреждение образования</w:t>
            </w: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 xml:space="preserve"> «М</w:t>
            </w: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лодечненский г</w:t>
            </w: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сударственный медицинский колледж имени И.В.Залуцкого»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3E03CF" w:rsidRPr="005E1C9E" w:rsidRDefault="003E03CF" w:rsidP="008B323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 I. </w:t>
            </w:r>
            <w:r w:rsidRPr="005E1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медицинской помощи детям в амбулаторно-поликлинических условиях</w:t>
            </w:r>
          </w:p>
          <w:p w:rsidR="003E03CF" w:rsidRPr="005E1C9E" w:rsidRDefault="003E03CF" w:rsidP="008B323C">
            <w:pPr>
              <w:pStyle w:val="ab"/>
              <w:widowControl w:val="0"/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3E03CF" w:rsidRPr="005E1C9E" w:rsidRDefault="003E03CF" w:rsidP="008B323C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t xml:space="preserve">Тема 1.1. 1.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новорожденным в амбулаторно-поликлинических условиях.</w:t>
            </w:r>
          </w:p>
          <w:p w:rsidR="003E03CF" w:rsidRPr="005E1C9E" w:rsidRDefault="003E03CF" w:rsidP="008B323C">
            <w:pPr>
              <w:pStyle w:val="ab"/>
              <w:widowControl w:val="0"/>
              <w:ind w:firstLine="284"/>
              <w:jc w:val="center"/>
              <w:rPr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8B323C" w:rsidRPr="005E1C9E" w:rsidRDefault="008B323C" w:rsidP="008B323C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Формирование  знаний о структуре  и организации работы детской поликл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ники. Участие в провед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нии патронажей. Пров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дение анализа пограни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ных состояний и прим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нение полученных знаний при осуществлении ухода за новорожденными.</w:t>
            </w:r>
          </w:p>
        </w:tc>
        <w:tc>
          <w:tcPr>
            <w:tcW w:w="5529" w:type="dxa"/>
          </w:tcPr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Изучение  нормативных  правовых актов, ре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ламентирующих санитарно-эпидемиологические требования 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к условиям оказания медицинской п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мощи в 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детской поликлинике, правила внутреннего трудового распорядка, функциональные обязанн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сти и организация работы медицинской сестры детской поликлиники. 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патронажей.Проведение анализа пограничных состояний и применение п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лученных знаний при осуществлении ухода за 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ворожденными.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Осмотр кожных покровов и слиз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стых оболочек у детей раннего возраста.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Опрос: выявление жалоб, сбор анамнеза жизни.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Пеленание новорожденного ребенка.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Туалет новорожденного ребенка.</w:t>
            </w:r>
          </w:p>
          <w:p w:rsidR="008B323C" w:rsidRPr="005E1C9E" w:rsidRDefault="008B323C" w:rsidP="008B32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исследования.</w:t>
            </w:r>
          </w:p>
          <w:p w:rsidR="008B323C" w:rsidRPr="005E1C9E" w:rsidRDefault="008B323C" w:rsidP="008B32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и ведение медицинской документ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4536" w:type="dxa"/>
          </w:tcPr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структуры и  организации 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боты детской поликлиники.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Прохождение инструктажа по охране труда.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Изучение правил внутреннего трудов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го распорядка, функциональных обяза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ностей и организации работы медици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ской сестры детской поликлиники.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правовых 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тов, регламентирующие санитарно-эпидемиологические требования 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к усл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виям оказания медицинской помощи в 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детской поликлинике.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патрон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жей.Проведение анализа пограничных состояний и применение полученных знаний при осуществлении ухода за 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ворожденными.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Осмотр кожных покр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вов и слизистых оболочек у детей ранн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го возраста.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Опрос: выявление жалоб, сбор анамнеза жизни.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Пеленание новорожденного ребенка.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Туалет новорожденного ребенка.</w:t>
            </w:r>
          </w:p>
          <w:p w:rsidR="008B323C" w:rsidRPr="005E1C9E" w:rsidRDefault="008B323C" w:rsidP="008B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исследов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8B323C" w:rsidRPr="005E1C9E" w:rsidRDefault="008B323C" w:rsidP="008B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кументации.</w:t>
            </w:r>
          </w:p>
        </w:tc>
        <w:tc>
          <w:tcPr>
            <w:tcW w:w="2126" w:type="dxa"/>
          </w:tcPr>
          <w:p w:rsidR="008B323C" w:rsidRDefault="008B323C" w:rsidP="005E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  <w:p w:rsidR="00663374" w:rsidRPr="005E1C9E" w:rsidRDefault="00663374" w:rsidP="0066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ребенка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 1.1.2.</w:t>
            </w: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Медицинское наблюдение и уход за здоровым новорожденным и грудным ребенком</w:t>
            </w:r>
          </w:p>
        </w:tc>
      </w:tr>
      <w:tr w:rsidR="005E1C9E" w:rsidRPr="005E1C9E" w:rsidTr="000D55A4">
        <w:tc>
          <w:tcPr>
            <w:tcW w:w="2943" w:type="dxa"/>
          </w:tcPr>
          <w:p w:rsidR="008B323C" w:rsidRPr="005E1C9E" w:rsidRDefault="008B323C" w:rsidP="008B323C">
            <w:pPr>
              <w:ind w:right="-9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Формирование  знаний об анатомических и ф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зиологических особенн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стях новорожденного 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бенка.  Проведение анал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 пограничных состояний и применение полученных знаний при осуществл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нии ухода за новорожде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ными.</w:t>
            </w:r>
          </w:p>
        </w:tc>
        <w:tc>
          <w:tcPr>
            <w:tcW w:w="5529" w:type="dxa"/>
          </w:tcPr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туалета новорожденного ребе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="00DA082E">
              <w:rPr>
                <w:rFonts w:ascii="Times New Roman" w:hAnsi="Times New Roman"/>
                <w:sz w:val="24"/>
                <w:szCs w:val="24"/>
              </w:rPr>
              <w:t>ка,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туалета пупочной ранки. Проведение гигиен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ческой ванны. Пеленание новорожденного ребе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ка. Проведение гигиенической ванны. Пеленание новорожденного ребенка. 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Кормление грудного ребенка. Приготовл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ние, подогревание смесей для кормления ребенка.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      Проведение контрольного взвешивания.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Дезинфекция и стерилизация сосок и бутылочек.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Консультирование матерей по вопросам грудного вскармливания. Обучение матерей уходу за детьми. 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туалета новорожде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ного ребенка. Проведение туалета пупо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ной ранки. 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Проведение гигиенической ванны. Пеленание новорожденного ребенка. 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Кормление грудного ребенка. Приготовление, подогревание смесей для кормления ребенка.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      Проведение контрольного взвеш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вания.</w:t>
            </w:r>
          </w:p>
          <w:p w:rsidR="008B323C" w:rsidRPr="005E1C9E" w:rsidRDefault="008B323C" w:rsidP="008B323C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Дезинфекция и стерилизация сосок и б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тылочек.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Консультирование матерей по 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просам грудного вскармливания. Обуч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ние матерей уходу за детьми. </w:t>
            </w:r>
          </w:p>
        </w:tc>
        <w:tc>
          <w:tcPr>
            <w:tcW w:w="2126" w:type="dxa"/>
          </w:tcPr>
          <w:p w:rsidR="008B323C" w:rsidRPr="005E1C9E" w:rsidRDefault="008B323C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DA0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</w:p>
          <w:p w:rsidR="008B323C" w:rsidRPr="005E1C9E" w:rsidRDefault="00DA082E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отработке</w:t>
            </w:r>
          </w:p>
          <w:p w:rsidR="008B323C" w:rsidRPr="005E1C9E" w:rsidRDefault="008B323C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</w:t>
            </w:r>
          </w:p>
          <w:p w:rsidR="008B323C" w:rsidRPr="005E1C9E" w:rsidRDefault="008B323C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DA0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(детская поликлиника)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t xml:space="preserve">Тема 1.2.1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приеме с врачом-педиатром</w:t>
            </w:r>
          </w:p>
          <w:p w:rsidR="008B323C" w:rsidRPr="005E1C9E" w:rsidRDefault="008B323C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о структуре  и организации работы врача на приеме в детской поликлинике. 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 в осмотре детей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с врачом-педиатром</w:t>
            </w:r>
          </w:p>
          <w:p w:rsidR="008B323C" w:rsidRPr="005E1C9E" w:rsidRDefault="008B323C" w:rsidP="008B323C">
            <w:pPr>
              <w:ind w:right="-9"/>
              <w:jc w:val="both"/>
            </w:pPr>
          </w:p>
        </w:tc>
        <w:tc>
          <w:tcPr>
            <w:tcW w:w="5529" w:type="dxa"/>
          </w:tcPr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опроса: выявление жалоб, сбор анамнеза жизни. Осмотр ребенка на педикулез, 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сотку.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Проведение внешнего осмотра, оценка позы,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эмоционального статуса.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Осмотр кожных покровов и слизистых оболочек у детей раннего возраста. Пальпация кожи, по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кожно-жировой клетчатки, щитовидной железы, периферических лимфатических узлов, костно-мышечной системы.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Пальпация, перкуссия и аускультация легких, сердца.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Антропометрия детей разного возраста. Оценка физического развития по центильным таблицам.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Измерение температуры тела, оценка получе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ных данных, регистрация в медицинской докуме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тации.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Подсчет частоты дыхательных движений, оце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ка полученных данных, регистрация в медици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ской документации.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Подсчет частоты пульса, определение его х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рактеристик и регистрация в медицинской док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ментации. </w:t>
            </w:r>
          </w:p>
          <w:p w:rsidR="008B323C" w:rsidRPr="005E1C9E" w:rsidRDefault="008B323C" w:rsidP="008B323C">
            <w:pPr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Пальпация органов брюшной полости, опред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ление размеров печени перкуторным методом.</w:t>
            </w:r>
          </w:p>
          <w:p w:rsidR="008B323C" w:rsidRPr="005E1C9E" w:rsidRDefault="008B323C" w:rsidP="008B323C">
            <w:pPr>
              <w:ind w:firstLine="261"/>
              <w:jc w:val="both"/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документ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4536" w:type="dxa"/>
          </w:tcPr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внешнего осмотра, оценка позы, эмоционального статуса. Осмотр и пальпация кожи, подкожно-жировой клетчатки, щитовидной железы, периф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рических лимфатических узлов, костно-мышечной системы. Пальпация, перку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сия и аускультация легких, сердца. Изм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рение температуры тела, оценка пол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ченных данных, регистрация в медици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ской документации. Подсчет частоты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хательных движений, оценка полученных данных, регистрация в медицинской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кументации. Подсчет частоты пульса, 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ределение его характеристик и регистр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ция в медицинской документации. Пал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пация органов брюшной полости, опр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деление размеров печени перкуторным методом.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Взятие мазка из зева и носа для бакт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риологического исследования.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Взятие биологического материала для исследования на яйца гельминтов, пат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генную кишечную флору, энтеробиоз. 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исслед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8B323C" w:rsidRPr="005E1C9E" w:rsidRDefault="008B323C" w:rsidP="008B323C">
            <w:pPr>
              <w:widowControl w:val="0"/>
              <w:tabs>
                <w:tab w:val="left" w:pos="1780"/>
              </w:tabs>
              <w:ind w:firstLine="284"/>
              <w:jc w:val="both"/>
              <w:outlineLvl w:val="0"/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документации.</w:t>
            </w:r>
          </w:p>
        </w:tc>
        <w:tc>
          <w:tcPr>
            <w:tcW w:w="2126" w:type="dxa"/>
          </w:tcPr>
          <w:p w:rsidR="008B323C" w:rsidRPr="005E1C9E" w:rsidRDefault="008B323C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</w:t>
            </w:r>
          </w:p>
          <w:p w:rsidR="008B323C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663374" w:rsidRPr="005E1C9E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врача-педиатра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 1.2.2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приеме с врачом-педиатром</w:t>
            </w:r>
          </w:p>
          <w:p w:rsidR="008B323C" w:rsidRPr="005E1C9E" w:rsidRDefault="008B323C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о структуре  и организации работы врача на приеме в детской поликлинике. Участие  в осмотре детей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с врачом-педиатром</w:t>
            </w:r>
          </w:p>
          <w:p w:rsidR="008B323C" w:rsidRPr="005E1C9E" w:rsidRDefault="008B323C" w:rsidP="008B323C">
            <w:pPr>
              <w:ind w:right="-9"/>
              <w:jc w:val="both"/>
            </w:pPr>
          </w:p>
        </w:tc>
        <w:tc>
          <w:tcPr>
            <w:tcW w:w="5529" w:type="dxa"/>
          </w:tcPr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опроса: выявление жалоб, сбор анамнеза жизни. Осмотр ребенка на педикулез, 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сотку.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Проведение внешнего осмотра, оценка позы, эмоционального статуса.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Осмотр кожных покровов и слизистых оболочек у детей раннего возраста. Пальпация кожи, по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кожно-жировой клетчатки, щитовидной железы, периферических лимфатических узлов, костно-мышечной системы.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Пальпация, перкуссия и аускультация легких, сердца.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Антропометрия детей разного возраста. Оценка физического развития по центильным таблицам.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Измерение температуры тела, оценка получе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ных данных, регистрация в медицинской докуме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тации.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Подсчет частоты дыхательных движений, оце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ка полученных данных, регистрация в медици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ской документации.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Подсчет частоты пульса, определение его х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рактеристик и регистрация в медицинской док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ментации. </w:t>
            </w:r>
          </w:p>
          <w:p w:rsidR="008B323C" w:rsidRPr="005E1C9E" w:rsidRDefault="008B323C" w:rsidP="008B323C">
            <w:pPr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Пальпация органов брюшной полости, опред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ление размеров печени перкуторным методом.</w:t>
            </w:r>
          </w:p>
          <w:p w:rsidR="008B323C" w:rsidRPr="005E1C9E" w:rsidRDefault="008B323C" w:rsidP="008B323C">
            <w:pPr>
              <w:ind w:firstLine="261"/>
              <w:jc w:val="both"/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документ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4536" w:type="dxa"/>
          </w:tcPr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внешнего осмотра, оценка позы, эмоционального статуса. Осмотр и пальпация кожи, подкожно-жировой клетчатки, щитовидной железы, периф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рических лимфатических узлов, костно-мышечной системы. Пальпация, перку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сия и аускультация легких, сердца. Изм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рение температуры тела, оценка пол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ченных данных, регистрация в медици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ской документации. Подсчет частоты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хательных движений, оценка полученных данных, регистрация в медицинской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кументации. Подсчет частоты пульса, 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ределение его характеристик и регистр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ция в медицинской документации. Пал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пация органов брюшной полости, опр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деление размеров печени перкуторным методом.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Взятие мазка из зева и носа для бакт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риологического исследования.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Взятие биологического материала для исследования на яйца гельминтов, пат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генную кишечную флору, энтеробиоз. 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исслед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8B323C" w:rsidRPr="005E1C9E" w:rsidRDefault="008B323C" w:rsidP="008B323C">
            <w:pPr>
              <w:widowControl w:val="0"/>
              <w:tabs>
                <w:tab w:val="left" w:pos="1780"/>
              </w:tabs>
              <w:ind w:firstLine="284"/>
              <w:jc w:val="both"/>
              <w:outlineLvl w:val="0"/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документации.</w:t>
            </w:r>
          </w:p>
        </w:tc>
        <w:tc>
          <w:tcPr>
            <w:tcW w:w="2126" w:type="dxa"/>
          </w:tcPr>
          <w:p w:rsidR="008B323C" w:rsidRPr="005E1C9E" w:rsidRDefault="008B323C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</w:t>
            </w:r>
          </w:p>
          <w:p w:rsidR="008B323C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663374" w:rsidRPr="005E1C9E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врача-педиатра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 1.2.3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приеме с врачом-педиатром</w:t>
            </w:r>
          </w:p>
          <w:p w:rsidR="008B323C" w:rsidRPr="005E1C9E" w:rsidRDefault="008B323C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rPr>
          <w:trHeight w:val="324"/>
        </w:trPr>
        <w:tc>
          <w:tcPr>
            <w:tcW w:w="2943" w:type="dxa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знаний о структуре  и организации работы врача на приеме в детской поликлинике. Участие  в осмотре детей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приеме с врачом-педиатром</w:t>
            </w:r>
          </w:p>
          <w:p w:rsidR="008B323C" w:rsidRPr="005E1C9E" w:rsidRDefault="008B323C" w:rsidP="008B323C">
            <w:pPr>
              <w:ind w:right="-9"/>
              <w:jc w:val="both"/>
            </w:pPr>
          </w:p>
        </w:tc>
        <w:tc>
          <w:tcPr>
            <w:tcW w:w="5529" w:type="dxa"/>
          </w:tcPr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опроса: выявление жалоб, сбор анамнеза жизни. Осмотр ребенка на педикулез, 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сотку.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Проведение внешнего осмотра, оценка позы, эмоционального статуса.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Осмотр кожных покровов и слизистых оболочек у детей раннего возраста. Пальпация кожи, по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кожно-жировой клетчатки, щитовидной железы, периферических лимфатических узлов, костно-мышечной системы.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Пальпация, перкуссия и аускультация легких, сердца.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Антропометрия детей разного возраста. Оценка физического развития по центильным таблицам.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Измерение температуры тела, оценка получе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ных данных, регистрация в медицинской докуме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тации.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Подсчет частоты дыхательных движений, оце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ка полученных данных, регистрация в медици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ской документации. </w:t>
            </w:r>
          </w:p>
          <w:p w:rsidR="008B323C" w:rsidRPr="005E1C9E" w:rsidRDefault="008B323C" w:rsidP="008B323C">
            <w:pPr>
              <w:ind w:firstLine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Подсчет частоты пульса, определение его х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рактеристик и регистрация в медицинской док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ментации. </w:t>
            </w:r>
          </w:p>
          <w:p w:rsidR="008B323C" w:rsidRPr="005E1C9E" w:rsidRDefault="008B323C" w:rsidP="008B323C">
            <w:pPr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Пальпация органов брюшной полости, опред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ление размеров печени перкуторным методом.</w:t>
            </w:r>
          </w:p>
          <w:p w:rsidR="008B323C" w:rsidRPr="005E1C9E" w:rsidRDefault="008B323C" w:rsidP="008B323C">
            <w:pPr>
              <w:ind w:firstLine="261"/>
              <w:jc w:val="both"/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документ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4536" w:type="dxa"/>
          </w:tcPr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внешнего осмотра, оценка позы, эмоционального статуса. Осмотр и пальпация кожи, подкожно-жировой клетчатки, щитовидной железы, периф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рических лимфатических узлов, костно-мышечной системы. Пальпация, перку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сия и аускультация легких, сердца. Изм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рение температуры тела, оценка пол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ченных данных, регистрация в медици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ской документации. Подсчет частоты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хательных движений, оценка полученных данных, регистрация в медицинской 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кументации. Подсчет частоты пульса, 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ределение его характеристик и регистр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ция в медицинской документации. Пал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пация органов брюшной полости, опр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деление размеров печени перкуторным методом.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Взятие мазка из зева и носа для бакт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риологического исследования.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Взятие биологического материала для исследования на яйца гельминтов, пат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генную кишечную флору, энтеробиоз. </w:t>
            </w:r>
          </w:p>
          <w:p w:rsidR="008B323C" w:rsidRPr="005E1C9E" w:rsidRDefault="008B323C" w:rsidP="008B323C">
            <w:pPr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направлений на исслед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вания. </w:t>
            </w:r>
          </w:p>
          <w:p w:rsidR="008B323C" w:rsidRPr="005E1C9E" w:rsidRDefault="008B323C" w:rsidP="008B323C">
            <w:pPr>
              <w:widowControl w:val="0"/>
              <w:tabs>
                <w:tab w:val="left" w:pos="1780"/>
              </w:tabs>
              <w:ind w:firstLine="284"/>
              <w:jc w:val="both"/>
              <w:outlineLvl w:val="0"/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Заполнение и ведение медицинской документации.</w:t>
            </w:r>
          </w:p>
        </w:tc>
        <w:tc>
          <w:tcPr>
            <w:tcW w:w="2126" w:type="dxa"/>
          </w:tcPr>
          <w:p w:rsidR="008B323C" w:rsidRPr="005E1C9E" w:rsidRDefault="008B323C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</w:t>
            </w:r>
          </w:p>
          <w:p w:rsidR="008B323C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оликлиника</w:t>
            </w:r>
          </w:p>
          <w:p w:rsidR="00663374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3374" w:rsidRPr="005E1C9E" w:rsidRDefault="00663374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врача-педиатра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2F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 1.3.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процедурном кабинете детской поликлиники</w:t>
            </w:r>
          </w:p>
          <w:p w:rsidR="005E1C9E" w:rsidRPr="005E1C9E" w:rsidRDefault="005E1C9E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8B323C" w:rsidRPr="005E1C9E" w:rsidRDefault="000D55A4" w:rsidP="008B323C">
            <w:pPr>
              <w:pStyle w:val="ab"/>
              <w:ind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знаний о работе процедурного кабинета детской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клиники. </w:t>
            </w:r>
            <w:bookmarkStart w:id="0" w:name="_GoBack"/>
            <w:bookmarkEnd w:id="0"/>
            <w:r w:rsidR="008B323C" w:rsidRPr="005E1C9E">
              <w:rPr>
                <w:rFonts w:ascii="Times New Roman" w:hAnsi="Times New Roman"/>
                <w:sz w:val="24"/>
                <w:szCs w:val="24"/>
              </w:rPr>
              <w:t>Изучение фун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к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циональных обязанностей медицинской сестры пр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цедурного кабинета. Из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у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чение особенностей в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ы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полнения инъекций д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="008B323C" w:rsidRPr="005E1C9E">
              <w:rPr>
                <w:rFonts w:ascii="Times New Roman" w:hAnsi="Times New Roman"/>
                <w:sz w:val="24"/>
                <w:szCs w:val="24"/>
              </w:rPr>
              <w:t xml:space="preserve">тям.  </w:t>
            </w:r>
          </w:p>
          <w:p w:rsidR="008B323C" w:rsidRPr="005E1C9E" w:rsidRDefault="008B323C" w:rsidP="008B323C">
            <w:pPr>
              <w:ind w:right="-9" w:firstLine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8B323C" w:rsidRPr="005E1C9E" w:rsidRDefault="008B323C" w:rsidP="008B323C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функциональных обязанностей мед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цинской сестры процедурного кабинета. Изучение особенностей выполнения инъекций детям.  </w:t>
            </w:r>
          </w:p>
          <w:p w:rsidR="008B323C" w:rsidRPr="005E1C9E" w:rsidRDefault="008B323C" w:rsidP="008B323C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Приготовление рабочих растворов химических средств дезинфекции. Проведение гигиенической антисептики рук.</w:t>
            </w:r>
          </w:p>
          <w:p w:rsidR="008B323C" w:rsidRPr="005E1C9E" w:rsidRDefault="008B323C" w:rsidP="008B323C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Выполнение забора крови из вены для исслед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вания шприцем, вакуумными системами Vacutainer. </w:t>
            </w:r>
          </w:p>
          <w:p w:rsidR="008B323C" w:rsidRPr="005E1C9E" w:rsidRDefault="008B323C" w:rsidP="008B323C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Разведение антибиотиков. Проведение проб на чувствительность к антибиотику. Набор заданной дозы антибиотика в шприц. Выполнение внутр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кожных, подкожных и внутримышечных инъе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ций. Проведение дезинфекции перевязочного 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териала, средств индивидуальной защиты и других медицинских изделий. Проведение предстерилиз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ционной очистки медицинских изделий.  </w:t>
            </w:r>
          </w:p>
          <w:p w:rsidR="008B323C" w:rsidRPr="005E1C9E" w:rsidRDefault="008B323C" w:rsidP="008B323C">
            <w:pPr>
              <w:pStyle w:val="ab"/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Заполнение и ведение медицинской документ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B323C" w:rsidRPr="005E1C9E" w:rsidRDefault="008B323C" w:rsidP="008B323C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 Изучение особенностей выполнения инъекций детям. 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Приготовление рабочих растворов х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мических средств дезинфекции.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гигиенической антисепт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ки рук.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Выполнение забора крови из вены для исследования шприцем, вакуумными системами Vacutainer.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Разведение антибиотиков. Проведение проб на чувствительность к антибиотику.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Набор заданной дозы антибиотика в шприц. Выполнение внутрикожных, по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кожных и внутримышечных инъекций.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дезинфекции перевязочн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го материала, средств индивидуальной защиты и других медицинских изделий.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Проведение предстерилизационной очистки медицинских изделий.  </w:t>
            </w:r>
          </w:p>
          <w:p w:rsidR="008B323C" w:rsidRPr="005E1C9E" w:rsidRDefault="008B323C" w:rsidP="008B323C">
            <w:pPr>
              <w:pStyle w:val="ab"/>
              <w:tabs>
                <w:tab w:val="left" w:pos="176"/>
              </w:tabs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Заполнение и ведение медицинской 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кументации.</w:t>
            </w:r>
          </w:p>
        </w:tc>
        <w:tc>
          <w:tcPr>
            <w:tcW w:w="2126" w:type="dxa"/>
          </w:tcPr>
          <w:p w:rsidR="008B323C" w:rsidRPr="005E1C9E" w:rsidRDefault="008B323C" w:rsidP="008B323C">
            <w:pPr>
              <w:pStyle w:val="ab"/>
              <w:widowControl w:val="0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Процедурный</w:t>
            </w:r>
          </w:p>
          <w:p w:rsidR="008B323C" w:rsidRPr="005E1C9E" w:rsidRDefault="00DA082E" w:rsidP="008B323C">
            <w:pPr>
              <w:pStyle w:val="ab"/>
              <w:widowControl w:val="0"/>
              <w:ind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кабинет</w:t>
            </w:r>
          </w:p>
          <w:p w:rsidR="008B323C" w:rsidRPr="005E1C9E" w:rsidRDefault="008B323C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етской </w:t>
            </w:r>
          </w:p>
          <w:p w:rsidR="008B323C" w:rsidRPr="005E1C9E" w:rsidRDefault="008B323C" w:rsidP="008B323C">
            <w:pPr>
              <w:pStyle w:val="ab"/>
              <w:widowControl w:val="0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8B323C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 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E1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медицинской помощи в стационарных условиях</w:t>
            </w:r>
          </w:p>
          <w:p w:rsidR="005E1C9E" w:rsidRPr="005E1C9E" w:rsidRDefault="005E1C9E" w:rsidP="008B323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8B323C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t>Тема 2.1. 1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приемном отделении детской больницы</w:t>
            </w:r>
          </w:p>
          <w:p w:rsidR="005E1C9E" w:rsidRPr="005E1C9E" w:rsidRDefault="005E1C9E" w:rsidP="008B323C">
            <w:pPr>
              <w:widowControl w:val="0"/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8B323C" w:rsidRPr="005E1C9E" w:rsidRDefault="008B323C" w:rsidP="008B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Формирование  знаний о структуре  и организации работы детской больн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цы.  Изучение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нальных обязанностей медицинской сестры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емного отделения.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стие в осмотре детей вр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чом-специалистом.</w:t>
            </w:r>
          </w:p>
        </w:tc>
        <w:tc>
          <w:tcPr>
            <w:tcW w:w="5529" w:type="dxa"/>
          </w:tcPr>
          <w:p w:rsidR="008B323C" w:rsidRPr="005E1C9E" w:rsidRDefault="008B323C" w:rsidP="005E1C9E">
            <w:pPr>
              <w:ind w:right="-2"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нормативных правовых актов, регл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ментирующих требования к соблюдению санита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но-эпидемиологического режима в отделении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диатрического профиля. Участие в осмотре детей врачом-специалистом. Сбор анамнеза, физикал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ный осмотр. Интерпретация результатов лабор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торных анализов и инструментальных исследов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ний. Выполнение назначений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br/>
              <w:t xml:space="preserve">врача-специалиста. </w:t>
            </w:r>
          </w:p>
          <w:p w:rsidR="008B323C" w:rsidRPr="005E1C9E" w:rsidRDefault="008B323C" w:rsidP="005E1C9E">
            <w:pPr>
              <w:ind w:right="-2"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Выполнение антропометрии детей разного во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з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раста. Оценка физического и нервно-психического развития. Измерение температуры тела, оценка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лученных данных, регистрация в медицинской 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кументации. Пальпация органов брюшной полости, определение размеров печени перкуторным мет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дом. Взятие биологического материала на патоге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ную кишечную флору. Ведение медицинской 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кументации. Оформление учебной медицинской карты стационарного пациента.  </w:t>
            </w:r>
          </w:p>
          <w:p w:rsidR="008B323C" w:rsidRPr="005E1C9E" w:rsidRDefault="008B323C" w:rsidP="005E1C9E">
            <w:pPr>
              <w:ind w:right="-2" w:firstLine="27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и проведение мероприятий по проф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лактике ИСМП при проведении инвазивных мед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цинских вмешательств (гигиена и антисептика рук, использование СИЗ органов дыхания, медицинских перчаток при работе в отделениях для детей). Пр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ведение дезинфекции медицинских изделий с 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пользованием химических средств дезинфекции. Подготовка медицинских отходов к утилизации. </w:t>
            </w:r>
          </w:p>
          <w:p w:rsidR="008B323C" w:rsidRPr="005E1C9E" w:rsidRDefault="008B323C" w:rsidP="008B323C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B323C" w:rsidRPr="005E1C9E" w:rsidRDefault="008B323C" w:rsidP="005E1C9E">
            <w:pPr>
              <w:ind w:right="-2" w:firstLine="26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Участие в осмотре детей врачом-специалистом. Сбор анамнеза, физикал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ный осмотр. Интерпретация результатов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лабораторных анализов и инструме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тальных исследований. Выполнение 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значений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br/>
              <w:t xml:space="preserve">врача-специалиста. </w:t>
            </w:r>
          </w:p>
          <w:p w:rsidR="008B323C" w:rsidRPr="005E1C9E" w:rsidRDefault="008B323C" w:rsidP="005E1C9E">
            <w:pPr>
              <w:ind w:right="-2" w:firstLine="26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Выполнение антропометрии детей ра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з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ного возраста. Оценка физического и нервно-психического развития. Измер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ние температуры тела, оценка получе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ных данных, регистрация в медицинской документации. Пальпация органов брюшной полости, определение размеров печени перкуторным методом. Взятие биологического материала на патогенную кишечную флору. Ведение медицинской документации. Оформление учебной 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дицинской карты стационарного пацие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та.  </w:t>
            </w:r>
          </w:p>
          <w:p w:rsidR="008B323C" w:rsidRPr="005E1C9E" w:rsidRDefault="008B323C" w:rsidP="005E1C9E">
            <w:pPr>
              <w:ind w:right="-2" w:firstLine="26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и проведение мероприятий по профилактике ИСМП при проведении инвазивных медицинских вмешательств (гигиена и антисептика рук, использов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ние СИЗ органов дыхания, медицинских перчаток при работе). Проведение дези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фекции медицинских изделий с испол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зованием химических средств дезинфе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ции. Подготовка медицинских отходов к утилизации. </w:t>
            </w:r>
          </w:p>
          <w:p w:rsidR="008B323C" w:rsidRPr="005E1C9E" w:rsidRDefault="008B323C" w:rsidP="005E1C9E">
            <w:pPr>
              <w:pStyle w:val="ab"/>
              <w:ind w:firstLine="26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5A4" w:rsidRDefault="008B323C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Приемное </w:t>
            </w:r>
          </w:p>
          <w:p w:rsidR="008B323C" w:rsidRPr="005E1C9E" w:rsidRDefault="008B323C" w:rsidP="008B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детской больницы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8B323C" w:rsidRPr="005E1C9E" w:rsidRDefault="008B323C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 2.1. 2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приемном отделении детской больницы</w:t>
            </w:r>
          </w:p>
          <w:p w:rsidR="005E1C9E" w:rsidRPr="005E1C9E" w:rsidRDefault="005E1C9E" w:rsidP="008B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5E1C9E" w:rsidRPr="005E1C9E" w:rsidRDefault="005E1C9E" w:rsidP="008B3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Формирование  знаний о структуре  и организации работы детской больн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цы.  Изучение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нальных обязанностей медицинской сестры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емного отделения.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стие в осмотре детей вр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чом-специалистом.</w:t>
            </w:r>
          </w:p>
        </w:tc>
        <w:tc>
          <w:tcPr>
            <w:tcW w:w="5529" w:type="dxa"/>
          </w:tcPr>
          <w:p w:rsidR="005E1C9E" w:rsidRPr="005E1C9E" w:rsidRDefault="005E1C9E" w:rsidP="005E1C9E">
            <w:pPr>
              <w:ind w:right="-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нормативных правовых актов, регламентирующих требования к соблюдению 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нитарно-эпидемиологического режима в отделении педиатрического профиля. Участие в осмотре 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тей врачом-специалистом. Сбор анамнеза, физ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кальный осмотр. Интерпретация результатов лаб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раторных анализов и инструментальных исслед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ваний. Выполнение назначений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br/>
              <w:t xml:space="preserve">врача-специалиста. </w:t>
            </w:r>
          </w:p>
          <w:p w:rsidR="005E1C9E" w:rsidRPr="005E1C9E" w:rsidRDefault="005E1C9E" w:rsidP="005E1C9E">
            <w:pPr>
              <w:ind w:right="-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Выполнение антропометрии детей разного возраста. Оценка физического и нервно-психического развития. Измерение температуры тела, оценка полученных данных, регистрация в медицинской документации. Пальпация органов брюшной полости, определение размеров печени перкуторным методом. Взятие биологического 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териала на патогенную кишечную флору. Ведение медицинской документации. Оформление учебной медицинской карты стационарного пациента.  </w:t>
            </w:r>
          </w:p>
          <w:p w:rsidR="005E1C9E" w:rsidRPr="005E1C9E" w:rsidRDefault="005E1C9E" w:rsidP="005E1C9E">
            <w:pPr>
              <w:ind w:right="-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и проведение мероприятий по профилактике ИСМП при проведении инвазивных медицинских вмешательств (гигиена и антисептика рук, использование СИЗ органов дыхания, мед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цинских перчаток при работе в отделениях для 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тей). Проведение дезинфекции медицинских изд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лий с использованием химических средств дези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фекции. Подготовка медицинских отходов к ут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лизации. 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E1C9E" w:rsidRPr="005E1C9E" w:rsidRDefault="005E1C9E" w:rsidP="005E1C9E">
            <w:pPr>
              <w:ind w:right="-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Участие в осмотре детей врачом-специалистом. Сбор анамнеза, физикал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ный осмотр. Интерпретация результатов лабораторных анализов и инструме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тальных исследований. Выполнение 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значений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br/>
              <w:t xml:space="preserve">врача-специалиста. </w:t>
            </w:r>
          </w:p>
          <w:p w:rsidR="005E1C9E" w:rsidRPr="005E1C9E" w:rsidRDefault="005E1C9E" w:rsidP="005E1C9E">
            <w:pPr>
              <w:ind w:right="-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антропометрии детей разного возраста. Оценка физического и нервно-психического развития. Измер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ние температуры тела, оценка получе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ных данных, регистрация в медицинской документации. Пальпация органов брюшной полости, определение размеров печени перкуторным методом. Взятие биологического материала на патогенную кишечную флору. Ведение медицинской документации. Оформление учебной 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дицинской карты стационарного пацие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та.  </w:t>
            </w:r>
          </w:p>
          <w:p w:rsidR="005E1C9E" w:rsidRPr="005E1C9E" w:rsidRDefault="005E1C9E" w:rsidP="005E1C9E">
            <w:pPr>
              <w:ind w:right="-2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и проведение меропри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я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тий по профилактике ИСМП при пров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дении инвазивных медицинских вмеш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тельств (гигиена и антисептика рук, 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пользование СИЗ органов дыхания, 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дицинских перчаток при работе). Пров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дение дезинфекции медицинских изделий с использованием химических средств дезинфекции. Подготовка медицинских отходов к утилизации. 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5A4" w:rsidRDefault="005E1C9E" w:rsidP="008B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Приемное </w:t>
            </w:r>
          </w:p>
          <w:p w:rsidR="005E1C9E" w:rsidRPr="005E1C9E" w:rsidRDefault="005E1C9E" w:rsidP="008B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детской больницы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5E1C9E" w:rsidRPr="005E1C9E" w:rsidRDefault="005E1C9E" w:rsidP="002F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 2.2. 1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лечебном отделении детской больницы</w:t>
            </w:r>
          </w:p>
          <w:p w:rsidR="005E1C9E" w:rsidRPr="005E1C9E" w:rsidRDefault="005E1C9E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5E1C9E" w:rsidRPr="005E1C9E" w:rsidRDefault="005E1C9E" w:rsidP="005E1C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Формирование  знаний о структуре  и организации работы детской больн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цы.  Изучение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нальных обязанностей медицинской сестры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чебного отделения.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стие в осмотре детей с  врачом.</w:t>
            </w:r>
          </w:p>
        </w:tc>
        <w:tc>
          <w:tcPr>
            <w:tcW w:w="5529" w:type="dxa"/>
          </w:tcPr>
          <w:p w:rsidR="005E1C9E" w:rsidRPr="005E1C9E" w:rsidRDefault="005E1C9E" w:rsidP="005E1C9E">
            <w:pPr>
              <w:pStyle w:val="ab"/>
              <w:ind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нормативных правовых актов, регл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ментирующих требования к соблюдению санита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но-эпидемиологического режима в отделении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диатрического профиля. Инструктаж по охране труда. Правила внутреннего распорядка отделения педиатрического профиля. Изучение функци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нальных обязанностей и основных принципов 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боты медицинской сестры педиатрического отд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  <w:p w:rsidR="005E1C9E" w:rsidRPr="005E1C9E" w:rsidRDefault="005E1C9E" w:rsidP="005E1C9E">
            <w:pPr>
              <w:pStyle w:val="ac"/>
              <w:ind w:left="0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Изучение историй развития ребенка. Выборка врачебных назначений из листа назначения. 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ы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полнение назначений врача. </w:t>
            </w:r>
          </w:p>
          <w:p w:rsidR="005E1C9E" w:rsidRPr="005E1C9E" w:rsidRDefault="005E1C9E" w:rsidP="005E1C9E">
            <w:pPr>
              <w:pStyle w:val="ac"/>
              <w:ind w:left="0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туалета грудного ребенка. Кормл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ние грудного ребенка. Приготовление, подогрев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ние смесей для кормления ребенка. Проведение контрольного взвешивания. Дезинфекция и стер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лизация сосок и бутылочек.</w:t>
            </w:r>
          </w:p>
          <w:p w:rsidR="005E1C9E" w:rsidRPr="005E1C9E" w:rsidRDefault="005E1C9E" w:rsidP="005E1C9E">
            <w:pPr>
              <w:pStyle w:val="ab"/>
              <w:ind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Закапывание капель в нос, глаза, ухо. Постано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ка согревающего компресса на ухо. Применение пузыря со льдом, применение грелки. </w:t>
            </w:r>
          </w:p>
          <w:p w:rsidR="005E1C9E" w:rsidRPr="005E1C9E" w:rsidRDefault="005E1C9E" w:rsidP="005E1C9E">
            <w:pPr>
              <w:pStyle w:val="ab"/>
              <w:ind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Санация верхних дыхательных путей с пом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щью электороотсоса. </w:t>
            </w:r>
          </w:p>
          <w:p w:rsidR="005E1C9E" w:rsidRPr="005E1C9E" w:rsidRDefault="005E1C9E" w:rsidP="005E1C9E">
            <w:pPr>
              <w:pStyle w:val="ab"/>
              <w:ind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Постановка очистительной клизмы, постановка лекарственной клизмы. . Постановка катетера ре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тального. Взятие материала на патогенную кише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ную флору. Взятие кала на яйца гельминтов. Пр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ведение соскоба на энтеробиоз.</w:t>
            </w:r>
          </w:p>
          <w:p w:rsidR="005E1C9E" w:rsidRPr="005E1C9E" w:rsidRDefault="005E1C9E" w:rsidP="005E1C9E">
            <w:pPr>
              <w:pStyle w:val="ab"/>
              <w:ind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</w:p>
          <w:p w:rsidR="005E1C9E" w:rsidRPr="005E1C9E" w:rsidRDefault="005E1C9E" w:rsidP="005E1C9E">
            <w:pPr>
              <w:pStyle w:val="ac"/>
              <w:ind w:left="0" w:firstLine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бесед с матерями о состоянии детей.</w:t>
            </w:r>
          </w:p>
        </w:tc>
        <w:tc>
          <w:tcPr>
            <w:tcW w:w="4536" w:type="dxa"/>
          </w:tcPr>
          <w:p w:rsidR="005E1C9E" w:rsidRPr="005E1C9E" w:rsidRDefault="005E1C9E" w:rsidP="005E1C9E">
            <w:pPr>
              <w:pStyle w:val="ab"/>
              <w:tabs>
                <w:tab w:val="left" w:pos="263"/>
              </w:tabs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/>
                <w:sz w:val="24"/>
                <w:szCs w:val="28"/>
              </w:rPr>
              <w:lastRenderedPageBreak/>
              <w:t xml:space="preserve">      Оформление основной документации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медицинской сестры педиатрического отделения. </w:t>
            </w:r>
          </w:p>
          <w:p w:rsidR="005E1C9E" w:rsidRPr="005E1C9E" w:rsidRDefault="005E1C9E" w:rsidP="005E1C9E">
            <w:pPr>
              <w:pStyle w:val="ac"/>
              <w:tabs>
                <w:tab w:val="left" w:pos="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      Изучение историй развития новор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жденных. Выборка врачебных назнач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ний из листа назначения. Выполнение назначений врача. Проведение бесед с матерями о состоянии детей.</w:t>
            </w:r>
          </w:p>
          <w:p w:rsidR="005E1C9E" w:rsidRPr="005E1C9E" w:rsidRDefault="005E1C9E" w:rsidP="005E1C9E">
            <w:pPr>
              <w:pStyle w:val="ab"/>
              <w:tabs>
                <w:tab w:val="left" w:pos="2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Закапывание капель в нос, глаза, ухо.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становка согревающего компресса на ухо. Применение пузыря со льдом, пр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менение грелки. Санация верхних дых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тельных путей с помощью электороотс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са. </w:t>
            </w:r>
          </w:p>
          <w:p w:rsidR="005E1C9E" w:rsidRPr="005E1C9E" w:rsidRDefault="005E1C9E" w:rsidP="005E1C9E">
            <w:pPr>
              <w:pStyle w:val="ab"/>
              <w:tabs>
                <w:tab w:val="left" w:pos="2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Постановка очистительной клизмы,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становка лекарственной клизмы. Пост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новка катетера ректального. Взятие мат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риала на патогенную кишечную флору. Взятие кала на яйца гельминтов. Пров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дение соскоба на энтеробиоз.</w:t>
            </w:r>
          </w:p>
          <w:p w:rsidR="005E1C9E" w:rsidRPr="005E1C9E" w:rsidRDefault="005E1C9E" w:rsidP="005E1C9E">
            <w:pPr>
              <w:pStyle w:val="ab"/>
              <w:tabs>
                <w:tab w:val="left" w:pos="2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</w:p>
          <w:p w:rsidR="005E1C9E" w:rsidRPr="005E1C9E" w:rsidRDefault="005E1C9E" w:rsidP="005E1C9E">
            <w:pPr>
              <w:pStyle w:val="ac"/>
              <w:tabs>
                <w:tab w:val="left" w:pos="263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1C9E" w:rsidRPr="005E1C9E" w:rsidRDefault="005E1C9E" w:rsidP="005E1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5A4" w:rsidRDefault="008E67BE" w:rsidP="005E1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Педиатрическое </w:t>
            </w:r>
            <w:r w:rsidR="005E1C9E"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55A4" w:rsidRDefault="005E1C9E" w:rsidP="005E1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</w:t>
            </w:r>
          </w:p>
          <w:p w:rsidR="005E1C9E" w:rsidRPr="005E1C9E" w:rsidRDefault="005E1C9E" w:rsidP="005E1C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больницы</w:t>
            </w:r>
          </w:p>
        </w:tc>
      </w:tr>
      <w:tr w:rsidR="005E1C9E" w:rsidRPr="005E1C9E" w:rsidTr="000D55A4">
        <w:tc>
          <w:tcPr>
            <w:tcW w:w="15134" w:type="dxa"/>
            <w:gridSpan w:val="4"/>
          </w:tcPr>
          <w:p w:rsidR="005E1C9E" w:rsidRPr="005E1C9E" w:rsidRDefault="005E1C9E" w:rsidP="002F1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 2.2. 2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лечебном отделении детской больницы</w:t>
            </w:r>
          </w:p>
          <w:p w:rsidR="005E1C9E" w:rsidRPr="005E1C9E" w:rsidRDefault="005E1C9E" w:rsidP="002F1D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C9E" w:rsidRPr="005E1C9E" w:rsidTr="000D55A4">
        <w:tc>
          <w:tcPr>
            <w:tcW w:w="2943" w:type="dxa"/>
          </w:tcPr>
          <w:p w:rsidR="005E1C9E" w:rsidRPr="005E1C9E" w:rsidRDefault="005E1C9E" w:rsidP="005E1C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Формирование  знаний о структуре  и организации работы детской больн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 w:cs="Times New Roman"/>
                <w:sz w:val="24"/>
                <w:szCs w:val="24"/>
              </w:rPr>
              <w:t xml:space="preserve">цы.  Изучение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нальных обязанностей медицинской сестры 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чебного отделения.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стие в осмотре детей с  врачом.</w:t>
            </w:r>
          </w:p>
        </w:tc>
        <w:tc>
          <w:tcPr>
            <w:tcW w:w="5529" w:type="dxa"/>
          </w:tcPr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Антропометрия детей разного возраста. Оценка физического развития по центильным та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б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лицам. Осмотр кожных покровов и слизистых об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лочек у детей раннего возраста. Осмотр ребенка на педикулез, чесотку. Санитарная обработка при в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ы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явлении педикулеза.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опроса: выявление жалоб, сбор анамнеза жизни. Измерение температуры тела и регистрация в температурном листе. Подсчет ча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тоты дыхательных движений и регистрация в те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пературном листе. Подсчет частоты сердечных 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кращений. Измерение артериального давления, оценка результатов и регистрация в температурном листе.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Выборка лекарственных средств из листа назначения, раздача и контроль приема лекарс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венных средств. Выборка врачебных назначений из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листа назначения. Выполнение назначений врача.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Взятие мазка из зева и носа для бактериол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гического исследования, оформление направления. Закапывание капель в нос, глаза, ухо. Постановка согревающего компресса на ухо. Применение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зыря со льдом, применение грелки. 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Санация верхних дыхательных путей с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мощью электороотсоса. Постановка очистительной клизмы, постановка лекарственной клизмы. Пост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новка катетера ректального. Взятие материала на патогенную кишечную флору. Взятие кала на яйца гельминтов. Проведение соскоба на энтеробиоз.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документации.</w:t>
            </w:r>
          </w:p>
          <w:p w:rsidR="005E1C9E" w:rsidRPr="005E1C9E" w:rsidRDefault="005E1C9E" w:rsidP="005E1C9E">
            <w:pPr>
              <w:pStyle w:val="ab"/>
              <w:ind w:left="-152" w:firstLine="8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1C9E" w:rsidRPr="005E1C9E" w:rsidRDefault="005E1C9E" w:rsidP="005E1C9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Антропометрия детей разного во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з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раста. Оценка физического развития по центильным таблицам. Осмотр кожных покровов и слизистых оболочек у детей раннего возраста. Осмотр ребенка на 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дикулез, чесотку. Санитарная обработка при выявлении педикулеза.</w:t>
            </w:r>
          </w:p>
          <w:p w:rsidR="005E1C9E" w:rsidRPr="005E1C9E" w:rsidRDefault="005E1C9E" w:rsidP="005E1C9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Проведение опроса: выявление жалоб, сбор анамнеза жизни. Измерение температуры тела и регистрация в темп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ратурном листе. Подсчет частоты дых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тельных движений и регистрация в те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м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пературном листе. Подсчет частоты се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дечных сокращений. Измерение артер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ального давления, оценка результатов и регистрация в температурном листе.</w:t>
            </w:r>
          </w:p>
          <w:p w:rsidR="005E1C9E" w:rsidRPr="005E1C9E" w:rsidRDefault="005E1C9E" w:rsidP="005E1C9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 xml:space="preserve">Выборка лекарственных средств </w:t>
            </w:r>
            <w:r w:rsidRPr="005E1C9E">
              <w:rPr>
                <w:rFonts w:ascii="Times New Roman" w:hAnsi="Times New Roman"/>
                <w:sz w:val="24"/>
                <w:szCs w:val="24"/>
              </w:rPr>
              <w:lastRenderedPageBreak/>
              <w:t>из листа назначения, раздача и контроль приема лекарственных средств. Выборка врачебных   назначений из листа назн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чения. Выполнение назначений врача.</w:t>
            </w:r>
          </w:p>
          <w:p w:rsidR="005E1C9E" w:rsidRPr="005E1C9E" w:rsidRDefault="005E1C9E" w:rsidP="005E1C9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Взятие мазка из зева и носа для бактериологического исследования, оформление направления.</w:t>
            </w:r>
          </w:p>
          <w:p w:rsidR="005E1C9E" w:rsidRPr="005E1C9E" w:rsidRDefault="005E1C9E" w:rsidP="005E1C9E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C9E">
              <w:rPr>
                <w:rFonts w:ascii="Times New Roman" w:hAnsi="Times New Roman"/>
                <w:sz w:val="24"/>
                <w:szCs w:val="24"/>
              </w:rPr>
              <w:t>Ведение медицинской документ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C9E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5E1C9E" w:rsidRPr="005E1C9E" w:rsidRDefault="005E1C9E" w:rsidP="005E1C9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E1C9E" w:rsidRPr="005E1C9E" w:rsidRDefault="005E1C9E" w:rsidP="005E1C9E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5A4" w:rsidRDefault="008E67BE" w:rsidP="005E1C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Педиатрическое</w:t>
            </w:r>
            <w:r w:rsidR="000D55A4"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</w:t>
            </w:r>
          </w:p>
          <w:p w:rsidR="005E1C9E" w:rsidRPr="005E1C9E" w:rsidRDefault="000D55A4" w:rsidP="005E1C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C9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 больницы</w:t>
            </w:r>
          </w:p>
        </w:tc>
      </w:tr>
    </w:tbl>
    <w:p w:rsidR="002F1DAA" w:rsidRPr="005E1C9E" w:rsidRDefault="002F1DAA" w:rsidP="002F1D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104" w:rsidRPr="005E1C9E" w:rsidRDefault="009D3104" w:rsidP="000F4908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  <w:sectPr w:rsidR="009D3104" w:rsidRPr="005E1C9E" w:rsidSect="000E3E1F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5A6582" w:rsidRPr="005E1C9E" w:rsidRDefault="005A6582" w:rsidP="005A6582">
      <w:pPr>
        <w:spacing w:after="0" w:line="240" w:lineRule="auto"/>
        <w:ind w:left="142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lastRenderedPageBreak/>
        <w:t xml:space="preserve">ПЕРЕЧЕНЬ ПРАКТИЧЕСКИХ НАВЫКОВ, </w:t>
      </w:r>
      <w:r w:rsidRPr="005E1C9E">
        <w:rPr>
          <w:rFonts w:ascii="Times New Roman" w:hAnsi="Times New Roman"/>
          <w:b/>
          <w:sz w:val="28"/>
          <w:szCs w:val="28"/>
        </w:rPr>
        <w:br/>
        <w:t>ПОДЛЕЖАЩИХ ЗАКРЕПЛЕНИЮ</w:t>
      </w:r>
    </w:p>
    <w:p w:rsidR="005A6582" w:rsidRPr="005E1C9E" w:rsidRDefault="005A6582" w:rsidP="005A6582">
      <w:pPr>
        <w:spacing w:after="0" w:line="240" w:lineRule="auto"/>
        <w:ind w:left="708"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Проведение гигиенической антисептики рук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Сбор жалоб и данных анамнеза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Объективное обследование новорожденных детей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Объективное обследование детей разного возраста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Генеральная уборка палаты новорожденных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Проведение дезинфекции изделий медицинского назначения с и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с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пользованием химических средств дезинфекции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Подготовка медицинских отходов к утилизации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Туалет новорожденного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Туалет грудного ребенка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Туалет пупочной ранки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Пеленание новорожденного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Проведение антропометрических измерений у детей разного возра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с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та, оценка полученных данных, регистрация в медицинской док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у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ментации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Оценка физического развития по центильным таблицам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Оценка нервно-психического развития детей раннего возраста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Подготовка оснащения для кормления новорожденного ребенка ч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е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рез желудочный зонд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Туалет глаз. Закапывание капель в глаза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Туалет носа. Закапывание капель в нос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Туалет наружного слухового прохода. Закапывание капель в уши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Постановка очистительной клизмы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Проведение гигиенической ванны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Расчет дозы и разведение антибиотиков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Введение лекарственного средства внутримышечно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Раздача лекарственных средств для внутреннего применения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Взятие биологического материала на патогенную кишечную флору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Измерение температуры тела, оценка полученных данных, регистр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а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ция в медицинской документации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Подсчет частоты дыхательных движений, оценка полученных да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н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ных, регистрация в медицинской документации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Подсчет частоты пульса, определение его характеристик и регистр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а</w:t>
      </w:r>
      <w:r w:rsidRPr="005E1C9E">
        <w:rPr>
          <w:rStyle w:val="2"/>
          <w:rFonts w:eastAsiaTheme="minorEastAsia"/>
          <w:color w:val="auto"/>
          <w:sz w:val="28"/>
          <w:szCs w:val="28"/>
        </w:rPr>
        <w:t>ция в медицинской документации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Пальпация, перкуссия и аускультация легких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Пальпация, перкуссия и аускультация сердца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Пальпация органов брюшной полости, определение размеров печени перкуторным методом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lastRenderedPageBreak/>
        <w:t>Осмотр и пальпация кожи, подкожно-жировой клетчатки, щитови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д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ной железы, периферических лимфатических узлов, костно-мышечной системы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Консультирование матерей новорожденных и грудных детей по в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о</w:t>
      </w:r>
      <w:r w:rsidRPr="005E1C9E">
        <w:rPr>
          <w:rStyle w:val="2"/>
          <w:rFonts w:eastAsiaTheme="minorEastAsia"/>
          <w:color w:val="auto"/>
          <w:sz w:val="28"/>
          <w:szCs w:val="28"/>
        </w:rPr>
        <w:t>просам грудного вскармливания, ухода за детьми</w:t>
      </w:r>
    </w:p>
    <w:p w:rsidR="00EA40CB" w:rsidRPr="005E1C9E" w:rsidRDefault="00EA40CB" w:rsidP="00EA40CB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C9E">
        <w:rPr>
          <w:rStyle w:val="2"/>
          <w:rFonts w:eastAsiaTheme="minorEastAsia"/>
          <w:color w:val="auto"/>
          <w:sz w:val="28"/>
          <w:szCs w:val="28"/>
        </w:rPr>
        <w:t>Ведение медицинской документации</w:t>
      </w:r>
    </w:p>
    <w:p w:rsidR="005A6582" w:rsidRPr="005E1C9E" w:rsidRDefault="005A6582" w:rsidP="00EA4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br w:type="page"/>
      </w:r>
    </w:p>
    <w:p w:rsidR="00EA40CB" w:rsidRPr="005E1C9E" w:rsidRDefault="00EA40CB" w:rsidP="00EA40CB">
      <w:pPr>
        <w:spacing w:after="240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</w:pPr>
      <w:r w:rsidRPr="005E1C9E">
        <w:rPr>
          <w:rFonts w:ascii="Times New Roman" w:eastAsia="Calibri" w:hAnsi="Times New Roman" w:cs="Times New Roman"/>
          <w:snapToGrid w:val="0"/>
          <w:sz w:val="28"/>
          <w:szCs w:val="28"/>
          <w:lang w:eastAsia="en-US"/>
        </w:rPr>
        <w:lastRenderedPageBreak/>
        <w:t>КРИТЕРИИ ОЦЕНКИ РЕЗУЛЬТАТОВ УЧЕБНОЙ ДЕЯТЕЛЬНОСТИ УЧАЩИХСЯ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1153"/>
        <w:gridCol w:w="7997"/>
      </w:tblGrid>
      <w:tr w:rsidR="00EA40CB" w:rsidRPr="005E1C9E" w:rsidTr="000360E4">
        <w:trPr>
          <w:trHeight w:hRule="exact" w:val="131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Отметка в баллах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ind w:left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Показатели оценки</w:t>
            </w:r>
          </w:p>
        </w:tc>
      </w:tr>
      <w:tr w:rsidR="00EA40CB" w:rsidRPr="005E1C9E" w:rsidTr="00EA40CB">
        <w:trPr>
          <w:trHeight w:hRule="exact" w:val="1544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(один)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Различение объектов изучения программного учебного материала, предъявленных на таблицах, рисунках, в тексте; распознавание отдельных известных терминов и фактов. Неумение выполнить практические манипуляции по алгоритму. Нарушение требований безопасности труда. Грубое нарушение принципов медицинской этики и деонтологии. </w:t>
            </w:r>
          </w:p>
        </w:tc>
      </w:tr>
      <w:tr w:rsidR="00EA40CB" w:rsidRPr="005E1C9E" w:rsidTr="00EA40CB">
        <w:trPr>
          <w:trHeight w:hRule="exact" w:val="213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(два)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Воспроизведение части программного учебного материала по памяти (фрагментарный пересказ и перечисление изученных явлений и процессов); осуществление умственных и практических действий по образцу при помощи наводящих вопросов преподавателя. Незнание основ санитарно-противоэпидемических мероприятий. Существенные ошибки при выполнении манипуляций. Нарушения требований безопасности труда. Неумение работать с пациентами, устанавливать доверительные отношения.</w:t>
            </w:r>
          </w:p>
        </w:tc>
      </w:tr>
      <w:tr w:rsidR="00EA40CB" w:rsidRPr="005E1C9E" w:rsidTr="00EA40CB">
        <w:trPr>
          <w:trHeight w:hRule="exact" w:val="1553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(три)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4"/>
                <w:sz w:val="24"/>
                <w:szCs w:val="24"/>
                <w:lang w:eastAsia="en-US"/>
              </w:rPr>
            </w:pP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Воспроизведение большей части программного учебного материала (Фрагментарное перечисление показаний, противопоказаний, механизмов действия процедур); применение знаний в знакомой ситуации по образцу. Наличие единичных существенных ошибок при выполнении практических манипуляций. </w:t>
            </w:r>
          </w:p>
        </w:tc>
      </w:tr>
      <w:tr w:rsidR="00EA40CB" w:rsidRPr="005E1C9E" w:rsidTr="00EA40CB">
        <w:trPr>
          <w:trHeight w:hRule="exact" w:val="2979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(четыре)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Осознанное воспроизведение большей части программного учебного материала (воспроизведение определений, общих положений по обеспечению инфекционной безопасности в учреждении здравоохранения, недостаточная системность и последовательность в определении показаний и противопоказаний к выполнению манипуляций). В</w:t>
            </w:r>
            <w:r w:rsidRPr="005E1C9E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en-US"/>
              </w:rPr>
              <w:t xml:space="preserve">ыполнение стереотипных заданий 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знакомой ситуации по образцу: решение задач, выполнение манипуляции по известному алгоритму с наличием   несущественных ошибок. Исправление собственных ошибок при ответах на дополнительные (наводящие) вопросы преподавателя.  Установление доверительных отношений с пациентом, родственниками ребенка. </w:t>
            </w:r>
          </w:p>
        </w:tc>
      </w:tr>
      <w:tr w:rsidR="00EA40CB" w:rsidRPr="005E1C9E" w:rsidTr="00EA40CB">
        <w:trPr>
          <w:trHeight w:hRule="exact" w:val="312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3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(пять)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и осознанное воспроизведение большей части программного учебного материала; владение программным учебным материалом в знакомой ситуации (раскрытие общих принципов организации ухода за пациентом, подготовки пациента к манипуляциям и диагностическим процедурам). Выполнение заданий по образцу, на основе предписаний: подготовка необходимого оборудования, оснащения и последовательное выполнение манипуляции по известному алгоритму. Умение устанавливать доверительные отношения с пациентом или родственниками ребенка при выполнении манипуляций. Наличие множественных несущественных ошибок. Умение работать с учебно-методической литературой, нормативной документацией под руководством преподавателя.</w:t>
            </w:r>
          </w:p>
        </w:tc>
      </w:tr>
      <w:tr w:rsidR="00EA40CB" w:rsidRPr="005E1C9E" w:rsidTr="00EA40CB">
        <w:trPr>
          <w:trHeight w:hRule="exact" w:val="284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6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(шесть)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(самостоятельное выполнение манипуляций; решение типовых задач с использованием алгоритма). Установление причинно-следственных связей между несоблюдением правил санитарно-противоэпидемического режима с возникновением инфекций, связанных с оказанием медицинской помощи, осуществление ухода за пациентом, умение подготовить пациента к манипуляциям и диагностическим процедурам. Наличие единичных несущественных ошибок, исправляемых при дополнительных вопросах преподавателя.</w:t>
            </w:r>
          </w:p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0CB" w:rsidRPr="005E1C9E" w:rsidTr="00EA40CB">
        <w:trPr>
          <w:trHeight w:hRule="exact" w:val="2828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(семь)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ситуации(умение подготовить пациента к манипуляциям, вести наблюдение во время и после проведения манипуляции, организовать уход за пациентом, проводить санитарно-гигиенические и противоэпидемические мероприятия, определять показания, противопоказания, возможные осложнения и их профилактику). При выполнении манипуляций соблюдение правил этики и деонтологии.</w:t>
            </w:r>
          </w:p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единичных несущественныхошибок.</w:t>
            </w:r>
          </w:p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40CB" w:rsidRPr="005E1C9E" w:rsidTr="00EA40CB">
        <w:trPr>
          <w:trHeight w:hRule="exact" w:val="1852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(восемь)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Полное, прочное, глубокое знание и воспроизведение программного учебного материала; оперирование программным учебным материалом в знакомой ситуации; </w:t>
            </w:r>
            <w:r w:rsidRPr="005E1C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правильное выполнение манипуляций с обоснованием порядка действий; </w:t>
            </w: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единичных несущественных ошибок. Реализация правил этики и деонтологии в полном объеме. Умение самостоятельно работать с нормативной и справочной литературой.</w:t>
            </w:r>
          </w:p>
        </w:tc>
      </w:tr>
      <w:tr w:rsidR="00EA40CB" w:rsidRPr="005E1C9E" w:rsidTr="00EA40CB">
        <w:trPr>
          <w:trHeight w:hRule="exact" w:val="2114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(девять)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Полное, прочное, глубокое системное знание программного учебного материала, свободное оперирование программным материалом в частично измененной ситуации. Рациональная организация рабочего места. Уверенное и точное владение стандартом выполнения манипуляции, обеспечение инфекционной безопасности при выполнении манипуляции. Е</w:t>
            </w:r>
            <w:r w:rsidRPr="005E1C9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диничные недочеты или затруднения, не влияющие на результаты манипуляции и исправляемые учащимися самостоятельно.</w:t>
            </w:r>
          </w:p>
        </w:tc>
      </w:tr>
      <w:tr w:rsidR="00EA40CB" w:rsidRPr="005E1C9E" w:rsidTr="00EA40CB">
        <w:trPr>
          <w:trHeight w:hRule="exact" w:val="1847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  <w:p w:rsidR="00EA40CB" w:rsidRPr="005E1C9E" w:rsidRDefault="00EA40CB" w:rsidP="00EA40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(десять)</w:t>
            </w:r>
          </w:p>
        </w:tc>
        <w:tc>
          <w:tcPr>
            <w:tcW w:w="1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0CB" w:rsidRPr="005E1C9E" w:rsidRDefault="00EA40CB" w:rsidP="00EA40C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1C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Свободное оперирование программным учебным материалом различной степени сложности с использованием межпредметных связей; применение знаний и умений в незнакомой ситуации, выполнение творческих заданий по предмету, направленных на исследование, моделирование; предложение новых подходов, наличие элементов творческого характера при выполнении заданий, умение применять полученные знания для решения нестандартных задач. </w:t>
            </w:r>
          </w:p>
        </w:tc>
      </w:tr>
    </w:tbl>
    <w:p w:rsidR="00EA40CB" w:rsidRPr="005E1C9E" w:rsidRDefault="00EA40CB" w:rsidP="00EA40CB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EA40CB" w:rsidRDefault="00EA40CB" w:rsidP="00EA40CB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:rsidR="00A24B63" w:rsidRDefault="00A24B63" w:rsidP="00EA40CB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:rsidR="00A24B63" w:rsidRDefault="00A24B63" w:rsidP="00EA40CB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:rsidR="00A24B63" w:rsidRPr="005E1C9E" w:rsidRDefault="00A24B63" w:rsidP="00EA40CB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:rsidR="005A6582" w:rsidRPr="005E1C9E" w:rsidRDefault="005A6582" w:rsidP="00B6011F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A6582" w:rsidRPr="005E1C9E" w:rsidRDefault="005A6582" w:rsidP="00B6011F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9E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</w:p>
    <w:p w:rsidR="005A6582" w:rsidRPr="005E1C9E" w:rsidRDefault="005A6582" w:rsidP="00B6011F">
      <w:pPr>
        <w:widowControl w:val="0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Русакова, Е.М</w:t>
      </w:r>
      <w:r w:rsidRPr="005E1C9E">
        <w:rPr>
          <w:rFonts w:ascii="Times New Roman" w:hAnsi="Times New Roman"/>
          <w:sz w:val="28"/>
          <w:szCs w:val="28"/>
        </w:rPr>
        <w:t xml:space="preserve">. Педиатрия: учебник / Е.М.Русакова [ и др.] ; под ред. Е.М. Русаковой, А.М. Чичко. – Минск : Мисанта, 2017. </w:t>
      </w:r>
    </w:p>
    <w:p w:rsidR="005A6582" w:rsidRPr="005E1C9E" w:rsidRDefault="005A6582" w:rsidP="00B6011F">
      <w:pPr>
        <w:tabs>
          <w:tab w:val="left" w:pos="0"/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9E">
        <w:rPr>
          <w:rFonts w:ascii="Times New Roman" w:eastAsia="Calibri" w:hAnsi="Times New Roman" w:cs="Times New Roman"/>
          <w:b/>
          <w:sz w:val="28"/>
          <w:szCs w:val="28"/>
        </w:rPr>
        <w:t>Ежова, Н.В</w:t>
      </w:r>
      <w:r w:rsidRPr="005E1C9E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t>.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 Педиатрия: учебник / Н.В.</w:t>
      </w:r>
      <w:r w:rsidRPr="005E1C9E">
        <w:rPr>
          <w:rFonts w:ascii="Times New Roman" w:eastAsia="Calibri" w:hAnsi="Times New Roman" w:cs="Times New Roman"/>
          <w:sz w:val="28"/>
          <w:szCs w:val="28"/>
        </w:rPr>
        <w:t>Ежова, Е.М.Русакова,               Г.И.Кащеева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. – Минск: Вышэйшая школа, 2016. </w:t>
      </w:r>
    </w:p>
    <w:p w:rsidR="005A6582" w:rsidRPr="005E1C9E" w:rsidRDefault="005A6582" w:rsidP="00B6011F">
      <w:pPr>
        <w:tabs>
          <w:tab w:val="left" w:pos="0"/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9E">
        <w:rPr>
          <w:rFonts w:ascii="Times New Roman" w:eastAsia="Calibri" w:hAnsi="Times New Roman" w:cs="Times New Roman"/>
          <w:b/>
          <w:sz w:val="28"/>
          <w:szCs w:val="28"/>
        </w:rPr>
        <w:t>Ежова, Н.В</w:t>
      </w:r>
      <w:r w:rsidRPr="005E1C9E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t>.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 Педиатрия. Доклиническая практика: учебное посо</w:t>
      </w:r>
      <w:r w:rsidR="00B6011F"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>бие /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>Н.В.</w:t>
      </w:r>
      <w:r w:rsidRPr="005E1C9E">
        <w:rPr>
          <w:rFonts w:ascii="Times New Roman" w:eastAsia="Calibri" w:hAnsi="Times New Roman" w:cs="Times New Roman"/>
          <w:sz w:val="28"/>
          <w:szCs w:val="28"/>
        </w:rPr>
        <w:t>Ежова, Е.М.Русакова, С.Н.Ровина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>. – Минск : Книжный Дом, 2004.</w:t>
      </w:r>
    </w:p>
    <w:p w:rsidR="005A6582" w:rsidRPr="005E1C9E" w:rsidRDefault="005A6582" w:rsidP="00B6011F">
      <w:pPr>
        <w:tabs>
          <w:tab w:val="left" w:pos="0"/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9E">
        <w:rPr>
          <w:rFonts w:ascii="Times New Roman" w:eastAsia="Calibri" w:hAnsi="Times New Roman" w:cs="Times New Roman"/>
          <w:b/>
          <w:sz w:val="28"/>
          <w:szCs w:val="28"/>
        </w:rPr>
        <w:t>Ежова, Н.В.</w:t>
      </w:r>
      <w:r w:rsidRPr="005E1C9E">
        <w:rPr>
          <w:rFonts w:ascii="Times New Roman" w:eastAsia="Calibri" w:hAnsi="Times New Roman" w:cs="Times New Roman"/>
          <w:sz w:val="28"/>
          <w:szCs w:val="28"/>
        </w:rPr>
        <w:t xml:space="preserve"> Педиатрия. Практикум :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>учебное пособие / Н.В.</w:t>
      </w:r>
      <w:r w:rsidRPr="005E1C9E">
        <w:rPr>
          <w:rFonts w:ascii="Times New Roman" w:eastAsia="Calibri" w:hAnsi="Times New Roman" w:cs="Times New Roman"/>
          <w:sz w:val="28"/>
          <w:szCs w:val="28"/>
        </w:rPr>
        <w:t>Ежова, Г.И.Ежов</w:t>
      </w:r>
      <w:r w:rsidRPr="005E1C9E">
        <w:rPr>
          <w:rFonts w:ascii="Times New Roman" w:eastAsia="Calibri" w:hAnsi="Times New Roman" w:cs="Times New Roman"/>
          <w:sz w:val="28"/>
          <w:szCs w:val="28"/>
          <w:lang w:eastAsia="zh-TW"/>
        </w:rPr>
        <w:t xml:space="preserve">. – Минск: Вышэйшая школа, 2004. </w:t>
      </w:r>
    </w:p>
    <w:p w:rsidR="005A6582" w:rsidRPr="005E1C9E" w:rsidRDefault="005A6582" w:rsidP="00B6011F">
      <w:pPr>
        <w:tabs>
          <w:tab w:val="left" w:pos="0"/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582" w:rsidRPr="005E1C9E" w:rsidRDefault="005A6582" w:rsidP="00B6011F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9E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</w:p>
    <w:p w:rsidR="005A6582" w:rsidRPr="005E1C9E" w:rsidRDefault="005A6582" w:rsidP="00B6011F">
      <w:pPr>
        <w:tabs>
          <w:tab w:val="left" w:pos="0"/>
          <w:tab w:val="left" w:pos="142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9E">
        <w:rPr>
          <w:rFonts w:ascii="Times New Roman" w:eastAsia="Calibri" w:hAnsi="Times New Roman" w:cs="Times New Roman"/>
          <w:b/>
          <w:sz w:val="28"/>
          <w:szCs w:val="28"/>
        </w:rPr>
        <w:t>Ежова, Н.В.</w:t>
      </w:r>
      <w:r w:rsidRPr="005E1C9E">
        <w:rPr>
          <w:rFonts w:ascii="Times New Roman" w:eastAsia="Calibri" w:hAnsi="Times New Roman" w:cs="Times New Roman"/>
          <w:sz w:val="28"/>
          <w:szCs w:val="28"/>
        </w:rPr>
        <w:t xml:space="preserve"> Вскармливание детей раннего возраста: учебное пособие / Н.В. Ежова, О.Э. Ермакова. - Минск: Книжный Дом, 2003. </w:t>
      </w:r>
    </w:p>
    <w:p w:rsidR="00B6011F" w:rsidRPr="005E1C9E" w:rsidRDefault="005A6582" w:rsidP="00B6011F">
      <w:pPr>
        <w:tabs>
          <w:tab w:val="left" w:pos="-142"/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9E">
        <w:rPr>
          <w:rFonts w:ascii="Times New Roman" w:eastAsia="Calibri" w:hAnsi="Times New Roman" w:cs="Times New Roman"/>
          <w:b/>
          <w:sz w:val="28"/>
          <w:szCs w:val="28"/>
        </w:rPr>
        <w:t>Ежова, Н.В.</w:t>
      </w:r>
      <w:r w:rsidRPr="005E1C9E">
        <w:rPr>
          <w:rFonts w:ascii="Times New Roman" w:eastAsia="Calibri" w:hAnsi="Times New Roman" w:cs="Times New Roman"/>
          <w:sz w:val="28"/>
          <w:szCs w:val="28"/>
        </w:rPr>
        <w:t xml:space="preserve"> Педиатрия. Разноуровневые задания: практикум                             / Н.В.Ежова, А.Э.Королева. – Минск : Вышэйшая школа, 2008. </w:t>
      </w:r>
    </w:p>
    <w:p w:rsidR="005A6582" w:rsidRPr="005E1C9E" w:rsidRDefault="005A6582" w:rsidP="00B6011F">
      <w:pPr>
        <w:tabs>
          <w:tab w:val="left" w:pos="-142"/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C9E">
        <w:rPr>
          <w:rFonts w:ascii="Times New Roman" w:eastAsia="Calibri" w:hAnsi="Times New Roman" w:cs="Times New Roman"/>
          <w:b/>
          <w:sz w:val="28"/>
          <w:szCs w:val="28"/>
        </w:rPr>
        <w:t>Консультирование</w:t>
      </w:r>
      <w:r w:rsidRPr="005E1C9E">
        <w:rPr>
          <w:rFonts w:ascii="Times New Roman" w:eastAsia="Calibri" w:hAnsi="Times New Roman" w:cs="Times New Roman"/>
          <w:sz w:val="28"/>
          <w:szCs w:val="28"/>
        </w:rPr>
        <w:t xml:space="preserve"> подростков и молодежи по вопросам репродуктивного здоровья: учебные материалы Фонда ООН в области народонаселения / сост. Е.М.Русакова. − Минск, 2006.</w:t>
      </w:r>
    </w:p>
    <w:p w:rsidR="005A6582" w:rsidRPr="005E1C9E" w:rsidRDefault="005A6582" w:rsidP="00B6011F">
      <w:pPr>
        <w:tabs>
          <w:tab w:val="left" w:pos="0"/>
          <w:tab w:val="left" w:pos="142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582" w:rsidRPr="005E1C9E" w:rsidRDefault="005A6582" w:rsidP="00B6011F">
      <w:pPr>
        <w:tabs>
          <w:tab w:val="left" w:pos="0"/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C9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EA40CB" w:rsidRPr="005E1C9E" w:rsidRDefault="00EA40CB" w:rsidP="00B6011F">
      <w:pPr>
        <w:widowControl w:val="0"/>
        <w:tabs>
          <w:tab w:val="left" w:pos="0"/>
          <w:tab w:val="left" w:pos="142"/>
          <w:tab w:val="left" w:pos="1134"/>
        </w:tabs>
        <w:snapToGri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/>
          <w:bCs/>
          <w:sz w:val="28"/>
          <w:szCs w:val="28"/>
        </w:rPr>
        <w:t>Приказ№ 477</w:t>
      </w:r>
      <w:r w:rsidRPr="005E1C9E">
        <w:rPr>
          <w:rFonts w:ascii="Times New Roman" w:hAnsi="Times New Roman"/>
          <w:bCs/>
          <w:sz w:val="28"/>
          <w:szCs w:val="28"/>
        </w:rPr>
        <w:t xml:space="preserve"> «Об усилении мероприятий по профилактике эпидемич</w:t>
      </w:r>
      <w:r w:rsidRPr="005E1C9E">
        <w:rPr>
          <w:rFonts w:ascii="Times New Roman" w:hAnsi="Times New Roman"/>
          <w:bCs/>
          <w:sz w:val="28"/>
          <w:szCs w:val="28"/>
        </w:rPr>
        <w:t>е</w:t>
      </w:r>
      <w:r w:rsidRPr="005E1C9E">
        <w:rPr>
          <w:rFonts w:ascii="Times New Roman" w:hAnsi="Times New Roman"/>
          <w:bCs/>
          <w:sz w:val="28"/>
          <w:szCs w:val="28"/>
        </w:rPr>
        <w:t>ского тифа и борьбе с педикулёзом», Министерство здравоохранения Ре</w:t>
      </w:r>
      <w:r w:rsidRPr="005E1C9E">
        <w:rPr>
          <w:rFonts w:ascii="Times New Roman" w:hAnsi="Times New Roman"/>
          <w:bCs/>
          <w:sz w:val="28"/>
          <w:szCs w:val="28"/>
        </w:rPr>
        <w:t>с</w:t>
      </w:r>
      <w:r w:rsidRPr="005E1C9E">
        <w:rPr>
          <w:rFonts w:ascii="Times New Roman" w:hAnsi="Times New Roman"/>
          <w:bCs/>
          <w:sz w:val="28"/>
          <w:szCs w:val="28"/>
        </w:rPr>
        <w:t>публики Беларусь, 29.08.2005.</w:t>
      </w:r>
    </w:p>
    <w:p w:rsidR="00EA40CB" w:rsidRPr="005E1C9E" w:rsidRDefault="00EA40CB" w:rsidP="00B6011F">
      <w:pPr>
        <w:widowControl w:val="0"/>
        <w:tabs>
          <w:tab w:val="left" w:pos="0"/>
          <w:tab w:val="left" w:pos="142"/>
          <w:tab w:val="left" w:pos="1134"/>
        </w:tabs>
        <w:snapToGri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/>
          <w:bCs/>
          <w:sz w:val="28"/>
          <w:szCs w:val="28"/>
        </w:rPr>
        <w:t>Инструкция № 113-0801</w:t>
      </w:r>
      <w:r w:rsidRPr="005E1C9E">
        <w:rPr>
          <w:rFonts w:ascii="Times New Roman" w:hAnsi="Times New Roman"/>
          <w:bCs/>
          <w:sz w:val="28"/>
          <w:szCs w:val="28"/>
        </w:rPr>
        <w:t xml:space="preserve"> «Гигиеническая и хирургическая антисептика кожи рук медицинского персонала», Министерство здравоохранения Ре</w:t>
      </w:r>
      <w:r w:rsidRPr="005E1C9E">
        <w:rPr>
          <w:rFonts w:ascii="Times New Roman" w:hAnsi="Times New Roman"/>
          <w:bCs/>
          <w:sz w:val="28"/>
          <w:szCs w:val="28"/>
        </w:rPr>
        <w:t>с</w:t>
      </w:r>
      <w:r w:rsidRPr="005E1C9E">
        <w:rPr>
          <w:rFonts w:ascii="Times New Roman" w:hAnsi="Times New Roman"/>
          <w:bCs/>
          <w:sz w:val="28"/>
          <w:szCs w:val="28"/>
        </w:rPr>
        <w:t>публики Беларусь, 05.09.2001.</w:t>
      </w:r>
    </w:p>
    <w:p w:rsidR="00EA40CB" w:rsidRPr="005E1C9E" w:rsidRDefault="00EA40CB" w:rsidP="00B6011F">
      <w:pPr>
        <w:pStyle w:val="ac"/>
        <w:widowControl w:val="0"/>
        <w:tabs>
          <w:tab w:val="left" w:pos="0"/>
          <w:tab w:val="left" w:pos="142"/>
          <w:tab w:val="left" w:pos="1134"/>
        </w:tabs>
        <w:snapToGrid w:val="0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/>
          <w:bCs/>
          <w:sz w:val="28"/>
          <w:szCs w:val="28"/>
        </w:rPr>
        <w:t>Приказ № 1065</w:t>
      </w:r>
      <w:r w:rsidRPr="005E1C9E">
        <w:rPr>
          <w:rFonts w:ascii="Times New Roman" w:hAnsi="Times New Roman"/>
          <w:bCs/>
          <w:sz w:val="28"/>
          <w:szCs w:val="28"/>
        </w:rPr>
        <w:t xml:space="preserve"> «</w:t>
      </w:r>
      <w:r w:rsidRPr="005E1C9E">
        <w:rPr>
          <w:rFonts w:ascii="Times New Roman" w:hAnsi="Times New Roman"/>
          <w:sz w:val="28"/>
          <w:szCs w:val="28"/>
        </w:rPr>
        <w:t>О проведении дезинфекции, предстерилизационной оч</w:t>
      </w:r>
      <w:r w:rsidRPr="005E1C9E">
        <w:rPr>
          <w:rFonts w:ascii="Times New Roman" w:hAnsi="Times New Roman"/>
          <w:sz w:val="28"/>
          <w:szCs w:val="28"/>
        </w:rPr>
        <w:t>и</w:t>
      </w:r>
      <w:r w:rsidRPr="005E1C9E">
        <w:rPr>
          <w:rFonts w:ascii="Times New Roman" w:hAnsi="Times New Roman"/>
          <w:sz w:val="28"/>
          <w:szCs w:val="28"/>
        </w:rPr>
        <w:t>стки и стерилизации медицинских изделий</w:t>
      </w:r>
      <w:r w:rsidRPr="005E1C9E">
        <w:rPr>
          <w:rFonts w:ascii="Times New Roman" w:hAnsi="Times New Roman"/>
          <w:bCs/>
          <w:sz w:val="28"/>
          <w:szCs w:val="28"/>
        </w:rPr>
        <w:t>», Министерство здравоохран</w:t>
      </w:r>
      <w:r w:rsidRPr="005E1C9E">
        <w:rPr>
          <w:rFonts w:ascii="Times New Roman" w:hAnsi="Times New Roman"/>
          <w:bCs/>
          <w:sz w:val="28"/>
          <w:szCs w:val="28"/>
        </w:rPr>
        <w:t>е</w:t>
      </w:r>
      <w:r w:rsidRPr="005E1C9E">
        <w:rPr>
          <w:rFonts w:ascii="Times New Roman" w:hAnsi="Times New Roman"/>
          <w:bCs/>
          <w:sz w:val="28"/>
          <w:szCs w:val="28"/>
        </w:rPr>
        <w:t>ния Республики Беларусь, 02.08.2024.</w:t>
      </w:r>
    </w:p>
    <w:p w:rsidR="00EA40CB" w:rsidRPr="005E1C9E" w:rsidRDefault="00EA40CB" w:rsidP="00B6011F">
      <w:pPr>
        <w:widowControl w:val="0"/>
        <w:tabs>
          <w:tab w:val="left" w:pos="0"/>
          <w:tab w:val="left" w:pos="142"/>
          <w:tab w:val="left" w:pos="1134"/>
        </w:tabs>
        <w:snapToGri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/>
          <w:bCs/>
          <w:sz w:val="28"/>
          <w:szCs w:val="28"/>
        </w:rPr>
        <w:t>Методические</w:t>
      </w:r>
      <w:r w:rsidRPr="005E1C9E">
        <w:rPr>
          <w:rFonts w:ascii="Times New Roman" w:hAnsi="Times New Roman"/>
          <w:bCs/>
          <w:sz w:val="28"/>
          <w:szCs w:val="28"/>
        </w:rPr>
        <w:t xml:space="preserve"> указания № 90-9908-1999г. «Контроль качества стерилиз</w:t>
      </w:r>
      <w:r w:rsidRPr="005E1C9E">
        <w:rPr>
          <w:rFonts w:ascii="Times New Roman" w:hAnsi="Times New Roman"/>
          <w:bCs/>
          <w:sz w:val="28"/>
          <w:szCs w:val="28"/>
        </w:rPr>
        <w:t>а</w:t>
      </w:r>
      <w:r w:rsidRPr="005E1C9E">
        <w:rPr>
          <w:rFonts w:ascii="Times New Roman" w:hAnsi="Times New Roman"/>
          <w:bCs/>
          <w:sz w:val="28"/>
          <w:szCs w:val="28"/>
        </w:rPr>
        <w:t>ции изделий медицинского назначения», Министерство здравоохранения Республики Беларусь, 30.11.1999.</w:t>
      </w:r>
    </w:p>
    <w:p w:rsidR="00EA40CB" w:rsidRPr="005E1C9E" w:rsidRDefault="00EA40CB" w:rsidP="00B6011F">
      <w:pPr>
        <w:tabs>
          <w:tab w:val="left" w:pos="0"/>
          <w:tab w:val="left" w:pos="142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Приказ № 167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инструкции по профилактике инфекц</w:t>
      </w:r>
      <w:r w:rsidRPr="005E1C9E">
        <w:rPr>
          <w:rFonts w:ascii="Times New Roman" w:eastAsia="Calibri" w:hAnsi="Times New Roman"/>
          <w:bCs/>
          <w:sz w:val="28"/>
          <w:szCs w:val="28"/>
        </w:rPr>
        <w:t>и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онных заболеваний при эндоскопических манипуляциях», 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23.10.2003.</w:t>
      </w:r>
    </w:p>
    <w:p w:rsidR="00EA40CB" w:rsidRPr="005E1C9E" w:rsidRDefault="00EA40CB" w:rsidP="00B6011F">
      <w:pPr>
        <w:tabs>
          <w:tab w:val="left" w:pos="0"/>
          <w:tab w:val="left" w:pos="142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/>
          <w:bCs/>
          <w:sz w:val="28"/>
          <w:szCs w:val="28"/>
        </w:rPr>
        <w:t>Постановление№ 271</w:t>
      </w:r>
      <w:r w:rsidRPr="005E1C9E">
        <w:rPr>
          <w:rFonts w:ascii="Times New Roman" w:hAnsi="Times New Roman"/>
          <w:bCs/>
          <w:sz w:val="28"/>
          <w:szCs w:val="28"/>
        </w:rPr>
        <w:t xml:space="preserve"> Санитарные правила 3.5.22-54-2005 «Санитарные правила по охране труда работников, выполняющих дезинфекционные, д</w:t>
      </w:r>
      <w:r w:rsidRPr="005E1C9E">
        <w:rPr>
          <w:rFonts w:ascii="Times New Roman" w:hAnsi="Times New Roman"/>
          <w:bCs/>
          <w:sz w:val="28"/>
          <w:szCs w:val="28"/>
        </w:rPr>
        <w:t>е</w:t>
      </w:r>
      <w:r w:rsidRPr="005E1C9E">
        <w:rPr>
          <w:rFonts w:ascii="Times New Roman" w:hAnsi="Times New Roman"/>
          <w:bCs/>
          <w:sz w:val="28"/>
          <w:szCs w:val="28"/>
        </w:rPr>
        <w:t>ратизационные и дезинсекционные работы», Министерство здравоохран</w:t>
      </w:r>
      <w:r w:rsidRPr="005E1C9E">
        <w:rPr>
          <w:rFonts w:ascii="Times New Roman" w:hAnsi="Times New Roman"/>
          <w:bCs/>
          <w:sz w:val="28"/>
          <w:szCs w:val="28"/>
        </w:rPr>
        <w:t>е</w:t>
      </w:r>
      <w:r w:rsidRPr="005E1C9E">
        <w:rPr>
          <w:rFonts w:ascii="Times New Roman" w:hAnsi="Times New Roman"/>
          <w:bCs/>
          <w:sz w:val="28"/>
          <w:szCs w:val="28"/>
        </w:rPr>
        <w:t>ния Республики  Беларусь, 28.12.2005.</w:t>
      </w:r>
    </w:p>
    <w:p w:rsidR="00EA40CB" w:rsidRPr="005E1C9E" w:rsidRDefault="00EA40CB" w:rsidP="00B6011F">
      <w:pPr>
        <w:tabs>
          <w:tab w:val="left" w:pos="0"/>
          <w:tab w:val="left" w:pos="142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hAnsi="Times New Roman"/>
          <w:b/>
          <w:bCs/>
          <w:sz w:val="28"/>
          <w:szCs w:val="28"/>
        </w:rPr>
        <w:lastRenderedPageBreak/>
        <w:t>Постановление № 272</w:t>
      </w:r>
      <w:r w:rsidRPr="005E1C9E">
        <w:rPr>
          <w:rFonts w:ascii="Times New Roman" w:hAnsi="Times New Roman"/>
          <w:bCs/>
          <w:sz w:val="28"/>
          <w:szCs w:val="28"/>
        </w:rPr>
        <w:t xml:space="preserve"> об утверждении Инструкции 3.5.10-22-97-2005 «Организация централизованных стерилизационных отделений в орган</w:t>
      </w:r>
      <w:r w:rsidRPr="005E1C9E">
        <w:rPr>
          <w:rFonts w:ascii="Times New Roman" w:hAnsi="Times New Roman"/>
          <w:bCs/>
          <w:sz w:val="28"/>
          <w:szCs w:val="28"/>
        </w:rPr>
        <w:t>и</w:t>
      </w:r>
      <w:r w:rsidRPr="005E1C9E">
        <w:rPr>
          <w:rFonts w:ascii="Times New Roman" w:hAnsi="Times New Roman"/>
          <w:bCs/>
          <w:sz w:val="28"/>
          <w:szCs w:val="28"/>
        </w:rPr>
        <w:t xml:space="preserve">зациях здравоохранения» </w:t>
      </w:r>
      <w:r w:rsidRPr="005E1C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Главного государственного санитарного врача Республики Беларусь, </w:t>
      </w:r>
      <w:r w:rsidRPr="005E1C9E">
        <w:rPr>
          <w:rFonts w:ascii="Times New Roman" w:hAnsi="Times New Roman"/>
          <w:bCs/>
          <w:sz w:val="28"/>
          <w:szCs w:val="28"/>
        </w:rPr>
        <w:t>28.12.2005.</w:t>
      </w:r>
    </w:p>
    <w:p w:rsidR="00EA40CB" w:rsidRPr="005E1C9E" w:rsidRDefault="00EA40CB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73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Санитарные нормы и правила «Санитарно-эпидемиологические требования к организациям, оказывающим медици</w:t>
      </w:r>
      <w:r w:rsidRPr="005E1C9E">
        <w:rPr>
          <w:rFonts w:ascii="Times New Roman" w:eastAsia="Calibri" w:hAnsi="Times New Roman"/>
          <w:bCs/>
          <w:sz w:val="28"/>
          <w:szCs w:val="28"/>
        </w:rPr>
        <w:t>н</w:t>
      </w:r>
      <w:r w:rsidRPr="005E1C9E">
        <w:rPr>
          <w:rFonts w:ascii="Times New Roman" w:eastAsia="Calibri" w:hAnsi="Times New Roman"/>
          <w:bCs/>
          <w:sz w:val="28"/>
          <w:szCs w:val="28"/>
        </w:rPr>
        <w:t>скую помощь, в том числе к организации и проведению санитарно-противоэпидемических мероприятий по профилактике инфекционных з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болеваний в этих организациях»,</w:t>
      </w:r>
      <w:r w:rsidRPr="005E1C9E">
        <w:rPr>
          <w:rFonts w:ascii="Times New Roman" w:hAnsi="Times New Roman"/>
          <w:bCs/>
          <w:sz w:val="28"/>
          <w:szCs w:val="28"/>
        </w:rPr>
        <w:t>Министерство здравоохранения Респу</w:t>
      </w:r>
      <w:r w:rsidRPr="005E1C9E">
        <w:rPr>
          <w:rFonts w:ascii="Times New Roman" w:hAnsi="Times New Roman"/>
          <w:bCs/>
          <w:sz w:val="28"/>
          <w:szCs w:val="28"/>
        </w:rPr>
        <w:t>б</w:t>
      </w:r>
      <w:r w:rsidRPr="005E1C9E">
        <w:rPr>
          <w:rFonts w:ascii="Times New Roman" w:hAnsi="Times New Roman"/>
          <w:bCs/>
          <w:sz w:val="28"/>
          <w:szCs w:val="28"/>
        </w:rPr>
        <w:t xml:space="preserve">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05.07.2017.</w:t>
      </w:r>
    </w:p>
    <w:p w:rsidR="00EA40CB" w:rsidRPr="005E1C9E" w:rsidRDefault="00EA40CB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14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Об утверждении Санитарных норм и правил «Сан</w:t>
      </w:r>
      <w:r w:rsidRPr="005E1C9E">
        <w:rPr>
          <w:rFonts w:ascii="Times New Roman" w:eastAsia="Calibri" w:hAnsi="Times New Roman"/>
          <w:bCs/>
          <w:sz w:val="28"/>
          <w:szCs w:val="28"/>
        </w:rPr>
        <w:t>и</w:t>
      </w:r>
      <w:r w:rsidRPr="005E1C9E">
        <w:rPr>
          <w:rFonts w:ascii="Times New Roman" w:eastAsia="Calibri" w:hAnsi="Times New Roman"/>
          <w:bCs/>
          <w:sz w:val="28"/>
          <w:szCs w:val="28"/>
        </w:rPr>
        <w:t>тарно-эпидемиологические требования к обращению с медицинскими о</w:t>
      </w:r>
      <w:r w:rsidRPr="005E1C9E">
        <w:rPr>
          <w:rFonts w:ascii="Times New Roman" w:eastAsia="Calibri" w:hAnsi="Times New Roman"/>
          <w:bCs/>
          <w:sz w:val="28"/>
          <w:szCs w:val="28"/>
        </w:rPr>
        <w:t>т</w:t>
      </w:r>
      <w:r w:rsidRPr="005E1C9E">
        <w:rPr>
          <w:rFonts w:ascii="Times New Roman" w:eastAsia="Calibri" w:hAnsi="Times New Roman"/>
          <w:bCs/>
          <w:sz w:val="28"/>
          <w:szCs w:val="28"/>
        </w:rPr>
        <w:t>ходами»,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07.02.2018.</w:t>
      </w:r>
    </w:p>
    <w:p w:rsidR="00EA40CB" w:rsidRPr="005E1C9E" w:rsidRDefault="00EA40CB" w:rsidP="00B6011F">
      <w:pPr>
        <w:widowControl w:val="0"/>
        <w:tabs>
          <w:tab w:val="left" w:pos="0"/>
          <w:tab w:val="left" w:pos="1134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Приказ № 1355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Инструкций по выполнению инъекций и внутривенных инфузий», </w:t>
      </w:r>
      <w:r w:rsidRPr="005E1C9E">
        <w:rPr>
          <w:rFonts w:ascii="Times New Roman" w:hAnsi="Times New Roman"/>
          <w:bCs/>
          <w:sz w:val="28"/>
          <w:szCs w:val="28"/>
        </w:rPr>
        <w:t>Министерство здравоохранения Республики Б</w:t>
      </w:r>
      <w:r w:rsidRPr="005E1C9E">
        <w:rPr>
          <w:rFonts w:ascii="Times New Roman" w:hAnsi="Times New Roman"/>
          <w:bCs/>
          <w:sz w:val="28"/>
          <w:szCs w:val="28"/>
        </w:rPr>
        <w:t>е</w:t>
      </w:r>
      <w:r w:rsidRPr="005E1C9E">
        <w:rPr>
          <w:rFonts w:ascii="Times New Roman" w:hAnsi="Times New Roman"/>
          <w:bCs/>
          <w:sz w:val="28"/>
          <w:szCs w:val="28"/>
        </w:rPr>
        <w:t xml:space="preserve">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27.11.2017.</w:t>
      </w:r>
    </w:p>
    <w:p w:rsidR="00EA40CB" w:rsidRPr="005E1C9E" w:rsidRDefault="00EA40CB" w:rsidP="00B6011F">
      <w:pPr>
        <w:widowControl w:val="0"/>
        <w:tabs>
          <w:tab w:val="left" w:pos="0"/>
          <w:tab w:val="left" w:pos="1134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Постановление № 41</w:t>
      </w:r>
      <w:r w:rsidRPr="005E1C9E">
        <w:rPr>
          <w:rFonts w:ascii="Times New Roman" w:hAnsi="Times New Roman"/>
          <w:bCs/>
          <w:sz w:val="28"/>
          <w:szCs w:val="28"/>
        </w:rPr>
        <w:t>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</w:t>
      </w:r>
      <w:r w:rsidRPr="005E1C9E">
        <w:rPr>
          <w:rFonts w:ascii="Times New Roman" w:hAnsi="Times New Roman"/>
          <w:bCs/>
          <w:sz w:val="28"/>
          <w:szCs w:val="28"/>
        </w:rPr>
        <w:t>и</w:t>
      </w:r>
      <w:r w:rsidRPr="005E1C9E">
        <w:rPr>
          <w:rFonts w:ascii="Times New Roman" w:hAnsi="Times New Roman"/>
          <w:bCs/>
          <w:sz w:val="28"/>
          <w:szCs w:val="28"/>
        </w:rPr>
        <w:t>русных гепатитов и ВИЧ-инфекции»</w:t>
      </w:r>
      <w:r w:rsidRPr="005E1C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Pr="005E1C9E">
        <w:rPr>
          <w:rFonts w:ascii="Times New Roman" w:hAnsi="Times New Roman"/>
          <w:bCs/>
          <w:sz w:val="28"/>
          <w:szCs w:val="28"/>
        </w:rPr>
        <w:t>Министерство здравоохранения Ре</w:t>
      </w:r>
      <w:r w:rsidRPr="005E1C9E">
        <w:rPr>
          <w:rFonts w:ascii="Times New Roman" w:hAnsi="Times New Roman"/>
          <w:bCs/>
          <w:sz w:val="28"/>
          <w:szCs w:val="28"/>
        </w:rPr>
        <w:t>с</w:t>
      </w:r>
      <w:r w:rsidRPr="005E1C9E">
        <w:rPr>
          <w:rFonts w:ascii="Times New Roman" w:hAnsi="Times New Roman"/>
          <w:bCs/>
          <w:sz w:val="28"/>
          <w:szCs w:val="28"/>
        </w:rPr>
        <w:t>публики Беларусь, 0</w:t>
      </w:r>
      <w:r w:rsidRPr="005E1C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1.03.2024. </w:t>
      </w:r>
    </w:p>
    <w:p w:rsidR="00EA40CB" w:rsidRPr="005E1C9E" w:rsidRDefault="00EA40CB" w:rsidP="00B6011F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12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Об утверждении Санитарных норм и правил «Сан</w:t>
      </w:r>
      <w:r w:rsidRPr="005E1C9E">
        <w:rPr>
          <w:rFonts w:ascii="Times New Roman" w:eastAsia="Calibri" w:hAnsi="Times New Roman"/>
          <w:bCs/>
          <w:sz w:val="28"/>
          <w:szCs w:val="28"/>
        </w:rPr>
        <w:t>и</w:t>
      </w:r>
      <w:r w:rsidRPr="005E1C9E">
        <w:rPr>
          <w:rFonts w:ascii="Times New Roman" w:eastAsia="Calibri" w:hAnsi="Times New Roman"/>
          <w:bCs/>
          <w:sz w:val="28"/>
          <w:szCs w:val="28"/>
        </w:rPr>
        <w:t>тарно-эпидемиологические требования для объектов общественного пит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ния»,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10.02.2017.</w:t>
      </w:r>
    </w:p>
    <w:p w:rsidR="00EA40CB" w:rsidRPr="005E1C9E" w:rsidRDefault="00EA40CB" w:rsidP="00B6011F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Постановление № 28</w:t>
      </w:r>
      <w:r w:rsidRPr="005E1C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«Об изменении постановления </w:t>
      </w:r>
      <w:r w:rsidRPr="005E1C9E">
        <w:rPr>
          <w:rFonts w:ascii="Times New Roman" w:hAnsi="Times New Roman"/>
          <w:bCs/>
          <w:sz w:val="28"/>
          <w:szCs w:val="28"/>
        </w:rPr>
        <w:t>Министерства здр</w:t>
      </w:r>
      <w:r w:rsidRPr="005E1C9E">
        <w:rPr>
          <w:rFonts w:ascii="Times New Roman" w:hAnsi="Times New Roman"/>
          <w:bCs/>
          <w:sz w:val="28"/>
          <w:szCs w:val="28"/>
        </w:rPr>
        <w:t>а</w:t>
      </w:r>
      <w:r w:rsidRPr="005E1C9E">
        <w:rPr>
          <w:rFonts w:ascii="Times New Roman" w:hAnsi="Times New Roman"/>
          <w:bCs/>
          <w:sz w:val="28"/>
          <w:szCs w:val="28"/>
        </w:rPr>
        <w:t>воохранения Республики Беларусь № 106 о порядке организации диетич</w:t>
      </w:r>
      <w:r w:rsidRPr="005E1C9E">
        <w:rPr>
          <w:rFonts w:ascii="Times New Roman" w:hAnsi="Times New Roman"/>
          <w:bCs/>
          <w:sz w:val="28"/>
          <w:szCs w:val="28"/>
        </w:rPr>
        <w:t>е</w:t>
      </w:r>
      <w:r w:rsidRPr="005E1C9E">
        <w:rPr>
          <w:rFonts w:ascii="Times New Roman" w:hAnsi="Times New Roman"/>
          <w:bCs/>
          <w:sz w:val="28"/>
          <w:szCs w:val="28"/>
        </w:rPr>
        <w:t>ского питания</w:t>
      </w:r>
      <w:r w:rsidRPr="005E1C9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», 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  <w:lang w:eastAsia="en-US"/>
        </w:rPr>
        <w:t>10.02.2023.</w:t>
      </w:r>
    </w:p>
    <w:p w:rsidR="00EA40CB" w:rsidRPr="005E1C9E" w:rsidRDefault="00EA40CB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51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«Инструкция о порядке приобретения, хранения, реализации, отпуска (распределения) наркотических средств и психотро</w:t>
      </w:r>
      <w:r w:rsidRPr="005E1C9E">
        <w:rPr>
          <w:rFonts w:ascii="Times New Roman" w:eastAsia="Calibri" w:hAnsi="Times New Roman"/>
          <w:bCs/>
          <w:sz w:val="28"/>
          <w:szCs w:val="28"/>
        </w:rPr>
        <w:t>п</w:t>
      </w:r>
      <w:r w:rsidRPr="005E1C9E">
        <w:rPr>
          <w:rFonts w:ascii="Times New Roman" w:eastAsia="Calibri" w:hAnsi="Times New Roman"/>
          <w:bCs/>
          <w:sz w:val="28"/>
          <w:szCs w:val="28"/>
        </w:rPr>
        <w:t>ных веществ в медицинских целях»(с изменениями согласно постановл</w:t>
      </w:r>
      <w:r w:rsidRPr="005E1C9E">
        <w:rPr>
          <w:rFonts w:ascii="Times New Roman" w:eastAsia="Calibri" w:hAnsi="Times New Roman"/>
          <w:bCs/>
          <w:sz w:val="28"/>
          <w:szCs w:val="28"/>
        </w:rPr>
        <w:t>е</w:t>
      </w:r>
      <w:r w:rsidRPr="005E1C9E">
        <w:rPr>
          <w:rFonts w:ascii="Times New Roman" w:eastAsia="Calibri" w:hAnsi="Times New Roman"/>
          <w:bCs/>
          <w:sz w:val="28"/>
          <w:szCs w:val="28"/>
        </w:rPr>
        <w:t>нию МЗ РБ № 98 от 17.11.2020, приказу МЗ РБ № 1409 от 20.12.2020, пр</w:t>
      </w:r>
      <w:r w:rsidRPr="005E1C9E">
        <w:rPr>
          <w:rFonts w:ascii="Times New Roman" w:eastAsia="Calibri" w:hAnsi="Times New Roman"/>
          <w:bCs/>
          <w:sz w:val="28"/>
          <w:szCs w:val="28"/>
        </w:rPr>
        <w:t>и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казу МЗ РБ № 699 от 11.06.2021, постановлению №110 от 15.11.2022), </w:t>
      </w:r>
      <w:r w:rsidRPr="005E1C9E">
        <w:rPr>
          <w:rFonts w:ascii="Times New Roman" w:hAnsi="Times New Roman"/>
          <w:bCs/>
          <w:sz w:val="28"/>
          <w:szCs w:val="28"/>
        </w:rPr>
        <w:t>М</w:t>
      </w:r>
      <w:r w:rsidRPr="005E1C9E">
        <w:rPr>
          <w:rFonts w:ascii="Times New Roman" w:hAnsi="Times New Roman"/>
          <w:bCs/>
          <w:sz w:val="28"/>
          <w:szCs w:val="28"/>
        </w:rPr>
        <w:t>и</w:t>
      </w:r>
      <w:r w:rsidRPr="005E1C9E">
        <w:rPr>
          <w:rFonts w:ascii="Times New Roman" w:hAnsi="Times New Roman"/>
          <w:bCs/>
          <w:sz w:val="28"/>
          <w:szCs w:val="28"/>
        </w:rPr>
        <w:t xml:space="preserve">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28.12.2004.</w:t>
      </w:r>
    </w:p>
    <w:p w:rsidR="00EA40CB" w:rsidRPr="005E1C9E" w:rsidRDefault="00EA40CB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Приказ № 792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форм первичной медицинской докуме</w:t>
      </w:r>
      <w:r w:rsidRPr="005E1C9E">
        <w:rPr>
          <w:rFonts w:ascii="Times New Roman" w:eastAsia="Calibri" w:hAnsi="Times New Roman"/>
          <w:bCs/>
          <w:sz w:val="28"/>
          <w:szCs w:val="28"/>
        </w:rPr>
        <w:t>н</w:t>
      </w:r>
      <w:r w:rsidRPr="005E1C9E">
        <w:rPr>
          <w:rFonts w:ascii="Times New Roman" w:eastAsia="Calibri" w:hAnsi="Times New Roman"/>
          <w:bCs/>
          <w:sz w:val="28"/>
          <w:szCs w:val="28"/>
        </w:rPr>
        <w:t>тации в организации здравоохранения, оказывающих стационарную п</w:t>
      </w:r>
      <w:r w:rsidRPr="005E1C9E">
        <w:rPr>
          <w:rFonts w:ascii="Times New Roman" w:eastAsia="Calibri" w:hAnsi="Times New Roman"/>
          <w:bCs/>
          <w:sz w:val="28"/>
          <w:szCs w:val="28"/>
        </w:rPr>
        <w:t>о</w:t>
      </w:r>
      <w:r w:rsidRPr="005E1C9E">
        <w:rPr>
          <w:rFonts w:ascii="Times New Roman" w:eastAsia="Calibri" w:hAnsi="Times New Roman"/>
          <w:bCs/>
          <w:sz w:val="28"/>
          <w:szCs w:val="28"/>
        </w:rPr>
        <w:t>мощь»,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01.10.2007.</w:t>
      </w:r>
    </w:p>
    <w:p w:rsidR="00EA40CB" w:rsidRPr="005E1C9E" w:rsidRDefault="00EA40CB" w:rsidP="00B6011F">
      <w:pPr>
        <w:widowControl w:val="0"/>
        <w:tabs>
          <w:tab w:val="left" w:pos="0"/>
          <w:tab w:val="left" w:pos="1134"/>
        </w:tabs>
        <w:autoSpaceDE w:val="0"/>
        <w:autoSpaceDN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lastRenderedPageBreak/>
        <w:t>Приказ № 710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форм первичной медицинской докуме</w:t>
      </w:r>
      <w:r w:rsidRPr="005E1C9E">
        <w:rPr>
          <w:rFonts w:ascii="Times New Roman" w:eastAsia="Calibri" w:hAnsi="Times New Roman"/>
          <w:bCs/>
          <w:sz w:val="28"/>
          <w:szCs w:val="28"/>
        </w:rPr>
        <w:t>н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тации в амбулаторно-поликлинических организациях», 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30.08.2007.</w:t>
      </w:r>
    </w:p>
    <w:p w:rsidR="00EA40CB" w:rsidRPr="005E1C9E" w:rsidRDefault="00EA40CB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312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«Программа непрерывного воспитания детей и учащейся молодежи» на 2021–2025гг., 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31.12.2020.</w:t>
      </w:r>
    </w:p>
    <w:p w:rsidR="00EA40CB" w:rsidRPr="005E1C9E" w:rsidRDefault="00EA40CB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64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 правилах медицинской этики и деонтологии», </w:t>
      </w:r>
      <w:r w:rsidRPr="005E1C9E">
        <w:rPr>
          <w:rFonts w:ascii="Times New Roman" w:hAnsi="Times New Roman"/>
          <w:bCs/>
          <w:sz w:val="28"/>
          <w:szCs w:val="28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07.08.2018</w:t>
      </w:r>
    </w:p>
    <w:p w:rsidR="005A6582" w:rsidRPr="005E1C9E" w:rsidRDefault="00B6011F" w:rsidP="00B6011F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130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об утверждении специфических санитарно-эпидемиологических требований к содержанию и эксплуатации организ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ций здравоохранения, иных организаций и индивидуальных предприним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телей, которые осуществляют медицинскую, фармацевтическую деятел</w:t>
      </w:r>
      <w:r w:rsidRPr="005E1C9E">
        <w:rPr>
          <w:rFonts w:ascii="Times New Roman" w:eastAsia="Calibri" w:hAnsi="Times New Roman"/>
          <w:bCs/>
          <w:sz w:val="28"/>
          <w:szCs w:val="28"/>
        </w:rPr>
        <w:t>ь</w:t>
      </w:r>
      <w:r w:rsidRPr="005E1C9E">
        <w:rPr>
          <w:rFonts w:ascii="Times New Roman" w:eastAsia="Calibri" w:hAnsi="Times New Roman"/>
          <w:bCs/>
          <w:sz w:val="28"/>
          <w:szCs w:val="28"/>
        </w:rPr>
        <w:t>ность (с изменениями согласно постановлению МЗ РБ от 02.02. 2022 № 63 Об изменении постановления Совета Министров Республики Беларусь от 03.03.2020№ 130),  Совет Министров Республики Беларусь, 03.03.2020.</w:t>
      </w:r>
    </w:p>
    <w:p w:rsidR="00B6011F" w:rsidRPr="005E1C9E" w:rsidRDefault="00B6011F" w:rsidP="00B6011F">
      <w:pPr>
        <w:tabs>
          <w:tab w:val="left" w:pos="-519"/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217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«Требования к организации и проведению сан</w:t>
      </w:r>
      <w:r w:rsidRPr="005E1C9E">
        <w:rPr>
          <w:rFonts w:ascii="Times New Roman" w:eastAsia="Calibri" w:hAnsi="Times New Roman"/>
          <w:bCs/>
          <w:sz w:val="28"/>
          <w:szCs w:val="28"/>
        </w:rPr>
        <w:t>и</w:t>
      </w:r>
      <w:r w:rsidRPr="005E1C9E">
        <w:rPr>
          <w:rFonts w:ascii="Times New Roman" w:eastAsia="Calibri" w:hAnsi="Times New Roman"/>
          <w:bCs/>
          <w:sz w:val="28"/>
          <w:szCs w:val="28"/>
        </w:rPr>
        <w:t>тарно-противоэпидемических мероприятий, направленных на предотвр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щение заноса, возникновения и распространения гриппа»,</w:t>
      </w:r>
      <w:r w:rsidRPr="005E1C9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29.12.2012.</w:t>
      </w:r>
    </w:p>
    <w:p w:rsidR="00B6011F" w:rsidRPr="005E1C9E" w:rsidRDefault="00B6011F" w:rsidP="00B6011F">
      <w:pPr>
        <w:tabs>
          <w:tab w:val="left" w:pos="-519"/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42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 профилактических прививках»,</w:t>
      </w:r>
      <w:r w:rsidRPr="005E1C9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17.05.2018.</w:t>
      </w:r>
    </w:p>
    <w:p w:rsidR="00B6011F" w:rsidRPr="005E1C9E" w:rsidRDefault="00B6011F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Приказ № 191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Инструкции по тактике проведения пр</w:t>
      </w:r>
      <w:r w:rsidRPr="005E1C9E">
        <w:rPr>
          <w:rFonts w:ascii="Times New Roman" w:eastAsia="Calibri" w:hAnsi="Times New Roman"/>
          <w:bCs/>
          <w:sz w:val="28"/>
          <w:szCs w:val="28"/>
        </w:rPr>
        <w:t>о</w:t>
      </w:r>
      <w:r w:rsidRPr="005E1C9E">
        <w:rPr>
          <w:rFonts w:ascii="Times New Roman" w:eastAsia="Calibri" w:hAnsi="Times New Roman"/>
          <w:bCs/>
          <w:sz w:val="28"/>
          <w:szCs w:val="28"/>
        </w:rPr>
        <w:t>филактических прививок среди населения в Республике Беларусь»,</w:t>
      </w:r>
      <w:r w:rsidRPr="005E1C9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27.02.2014.</w:t>
      </w:r>
    </w:p>
    <w:p w:rsidR="00B6011F" w:rsidRPr="005E1C9E" w:rsidRDefault="00B6011F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114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«Санитарно-эпидемиологические требования к транспортировке, хранению и использованию иммунобиологических л</w:t>
      </w:r>
      <w:r w:rsidRPr="005E1C9E">
        <w:rPr>
          <w:rFonts w:ascii="Times New Roman" w:eastAsia="Calibri" w:hAnsi="Times New Roman"/>
          <w:bCs/>
          <w:sz w:val="28"/>
          <w:szCs w:val="28"/>
        </w:rPr>
        <w:t>е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карственных средств, проведению профилактических прививок», </w:t>
      </w:r>
      <w:r w:rsidRPr="005E1C9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02.12.2013.</w:t>
      </w:r>
    </w:p>
    <w:p w:rsidR="00B6011F" w:rsidRPr="005E1C9E" w:rsidRDefault="00B6011F" w:rsidP="00B6011F">
      <w:pPr>
        <w:tabs>
          <w:tab w:val="left" w:pos="-519"/>
          <w:tab w:val="left" w:pos="0"/>
        </w:tabs>
        <w:spacing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Постановление № 14</w:t>
      </w:r>
      <w:r w:rsidRPr="005E1C9E">
        <w:rPr>
          <w:rFonts w:ascii="Times New Roman" w:hAnsi="Times New Roman"/>
          <w:sz w:val="28"/>
          <w:szCs w:val="28"/>
        </w:rPr>
        <w:t xml:space="preserve"> СНиП «Требования к порядку организации и пр</w:t>
      </w:r>
      <w:r w:rsidRPr="005E1C9E">
        <w:rPr>
          <w:rFonts w:ascii="Times New Roman" w:hAnsi="Times New Roman"/>
          <w:sz w:val="28"/>
          <w:szCs w:val="28"/>
        </w:rPr>
        <w:t>о</w:t>
      </w:r>
      <w:r w:rsidRPr="005E1C9E">
        <w:rPr>
          <w:rFonts w:ascii="Times New Roman" w:hAnsi="Times New Roman"/>
          <w:sz w:val="28"/>
          <w:szCs w:val="28"/>
        </w:rPr>
        <w:t xml:space="preserve">ведения санитарно-противоэпидемических мероприятий, направленных на предотвращение заноса, возникновения и распространения кишечных инфекций» </w:t>
      </w:r>
      <w:r w:rsidRPr="005E1C9E">
        <w:rPr>
          <w:rFonts w:ascii="Times New Roman" w:hAnsi="Times New Roman"/>
          <w:sz w:val="28"/>
          <w:szCs w:val="28"/>
          <w:lang w:val="be-BY"/>
        </w:rPr>
        <w:t xml:space="preserve">Министерство здравоохранения Республики Беларусь от </w:t>
      </w:r>
      <w:r w:rsidRPr="005E1C9E">
        <w:rPr>
          <w:rFonts w:ascii="Times New Roman" w:hAnsi="Times New Roman"/>
          <w:sz w:val="28"/>
          <w:szCs w:val="28"/>
        </w:rPr>
        <w:t xml:space="preserve">25.01.2023 </w:t>
      </w:r>
    </w:p>
    <w:p w:rsidR="00B6011F" w:rsidRPr="005E1C9E" w:rsidRDefault="00B6011F" w:rsidP="00B6011F">
      <w:pPr>
        <w:tabs>
          <w:tab w:val="left" w:pos="-519"/>
          <w:tab w:val="left" w:pos="0"/>
        </w:tabs>
        <w:spacing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hAnsi="Times New Roman"/>
          <w:b/>
          <w:sz w:val="28"/>
          <w:szCs w:val="28"/>
        </w:rPr>
        <w:t>Постановление №113</w:t>
      </w:r>
      <w:r w:rsidRPr="005E1C9E">
        <w:rPr>
          <w:rFonts w:ascii="Times New Roman" w:hAnsi="Times New Roman"/>
          <w:sz w:val="28"/>
          <w:szCs w:val="28"/>
        </w:rPr>
        <w:t xml:space="preserve"> Санитарные нормы и правила «Санитарно - эп</w:t>
      </w:r>
      <w:r w:rsidRPr="005E1C9E">
        <w:rPr>
          <w:rFonts w:ascii="Times New Roman" w:hAnsi="Times New Roman"/>
          <w:sz w:val="28"/>
          <w:szCs w:val="28"/>
        </w:rPr>
        <w:t>и</w:t>
      </w:r>
      <w:r w:rsidRPr="005E1C9E">
        <w:rPr>
          <w:rFonts w:ascii="Times New Roman" w:hAnsi="Times New Roman"/>
          <w:sz w:val="28"/>
          <w:szCs w:val="28"/>
        </w:rPr>
        <w:t>демиологические требования к организации и проведению санитарно- противоэпидемических мероприятий в отношении отдельных инфекц</w:t>
      </w:r>
      <w:r w:rsidRPr="005E1C9E">
        <w:rPr>
          <w:rFonts w:ascii="Times New Roman" w:hAnsi="Times New Roman"/>
          <w:sz w:val="28"/>
          <w:szCs w:val="28"/>
        </w:rPr>
        <w:t>и</w:t>
      </w:r>
      <w:r w:rsidRPr="005E1C9E">
        <w:rPr>
          <w:rFonts w:ascii="Times New Roman" w:hAnsi="Times New Roman"/>
          <w:sz w:val="28"/>
          <w:szCs w:val="28"/>
        </w:rPr>
        <w:lastRenderedPageBreak/>
        <w:t>онных заболеваний, управляемых и предупреждаемых средствами сп</w:t>
      </w:r>
      <w:r w:rsidRPr="005E1C9E">
        <w:rPr>
          <w:rFonts w:ascii="Times New Roman" w:hAnsi="Times New Roman"/>
          <w:sz w:val="28"/>
          <w:szCs w:val="28"/>
        </w:rPr>
        <w:t>е</w:t>
      </w:r>
      <w:r w:rsidRPr="005E1C9E">
        <w:rPr>
          <w:rFonts w:ascii="Times New Roman" w:hAnsi="Times New Roman"/>
          <w:sz w:val="28"/>
          <w:szCs w:val="28"/>
        </w:rPr>
        <w:t>цифической профилактики» Министерства здравоохранения Республики Беларусь от 13.07.2023</w:t>
      </w:r>
    </w:p>
    <w:p w:rsidR="00B6011F" w:rsidRPr="005E1C9E" w:rsidRDefault="00B6011F" w:rsidP="00B6011F">
      <w:pPr>
        <w:tabs>
          <w:tab w:val="left" w:pos="-519"/>
          <w:tab w:val="left" w:pos="0"/>
        </w:tabs>
        <w:spacing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118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клинических протоколов оказ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ния скорой медицинской помощи детскому населению», </w:t>
      </w:r>
      <w:r w:rsidRPr="005E1C9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17.08.2023.</w:t>
      </w:r>
    </w:p>
    <w:p w:rsidR="00B6011F" w:rsidRPr="005E1C9E" w:rsidRDefault="00B6011F" w:rsidP="00B6011F">
      <w:pPr>
        <w:tabs>
          <w:tab w:val="left" w:pos="-519"/>
          <w:tab w:val="left" w:pos="0"/>
        </w:tabs>
        <w:spacing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Приказ № 622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«Клиническое руководство по организации и проведению противотуберкулезных мероприятий в амбулаторно-поликлинических  организациях», </w:t>
      </w:r>
      <w:r w:rsidRPr="005E1C9E">
        <w:rPr>
          <w:rFonts w:ascii="Times New Roman" w:eastAsia="Calibri" w:hAnsi="Times New Roman"/>
          <w:bCs/>
          <w:sz w:val="28"/>
          <w:szCs w:val="28"/>
          <w:lang w:val="be-BY"/>
        </w:rPr>
        <w:t xml:space="preserve">Министерство здравоохранения Республики Беларусь, </w:t>
      </w:r>
      <w:r w:rsidRPr="005E1C9E">
        <w:rPr>
          <w:rFonts w:ascii="Times New Roman" w:eastAsia="Calibri" w:hAnsi="Times New Roman"/>
          <w:bCs/>
          <w:sz w:val="28"/>
          <w:szCs w:val="28"/>
        </w:rPr>
        <w:t>23.05.2012.</w:t>
      </w:r>
    </w:p>
    <w:p w:rsidR="00B6011F" w:rsidRPr="005E1C9E" w:rsidRDefault="00B6011F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26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Об утверждении клинического протокола «Диагн</w:t>
      </w:r>
      <w:r w:rsidRPr="005E1C9E">
        <w:rPr>
          <w:rFonts w:ascii="Times New Roman" w:eastAsia="Calibri" w:hAnsi="Times New Roman"/>
          <w:bCs/>
          <w:sz w:val="28"/>
          <w:szCs w:val="28"/>
        </w:rPr>
        <w:t>о</w:t>
      </w:r>
      <w:r w:rsidRPr="005E1C9E">
        <w:rPr>
          <w:rFonts w:ascii="Times New Roman" w:eastAsia="Calibri" w:hAnsi="Times New Roman"/>
          <w:bCs/>
          <w:sz w:val="28"/>
          <w:szCs w:val="28"/>
        </w:rPr>
        <w:t>стика и лечение пациентов с туберкулезом (взрослое, детское население)», Министерство здравоохранения Республики Беларусь, 04.04.2019.</w:t>
      </w:r>
    </w:p>
    <w:p w:rsidR="00B6011F" w:rsidRPr="005E1C9E" w:rsidRDefault="00B6011F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34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«Об утверждении клинического протокола «Оказ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ние медицинской помощи в неонатологии», Министерство здравоохран</w:t>
      </w:r>
      <w:r w:rsidRPr="005E1C9E">
        <w:rPr>
          <w:rFonts w:ascii="Times New Roman" w:eastAsia="Calibri" w:hAnsi="Times New Roman"/>
          <w:bCs/>
          <w:sz w:val="28"/>
          <w:szCs w:val="28"/>
        </w:rPr>
        <w:t>е</w:t>
      </w:r>
      <w:r w:rsidRPr="005E1C9E">
        <w:rPr>
          <w:rFonts w:ascii="Times New Roman" w:eastAsia="Calibri" w:hAnsi="Times New Roman"/>
          <w:bCs/>
          <w:sz w:val="28"/>
          <w:szCs w:val="28"/>
        </w:rPr>
        <w:t>ния Республики Беларусь, 18.04.2022.</w:t>
      </w:r>
      <w:r w:rsidRPr="005E1C9E">
        <w:rPr>
          <w:rFonts w:ascii="Times New Roman" w:eastAsia="Calibri" w:hAnsi="Times New Roman"/>
          <w:bCs/>
          <w:sz w:val="28"/>
          <w:szCs w:val="28"/>
        </w:rPr>
        <w:tab/>
      </w:r>
    </w:p>
    <w:p w:rsidR="00B6011F" w:rsidRPr="005E1C9E" w:rsidRDefault="00B6011F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Приказ № 1536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Об утверждении клинического протокола «Диагностика и лечение детей с заболеваниями органов дыхания», Министерство здрав</w:t>
      </w:r>
      <w:r w:rsidRPr="005E1C9E">
        <w:rPr>
          <w:rFonts w:ascii="Times New Roman" w:eastAsia="Calibri" w:hAnsi="Times New Roman"/>
          <w:bCs/>
          <w:sz w:val="28"/>
          <w:szCs w:val="28"/>
        </w:rPr>
        <w:t>о</w:t>
      </w:r>
      <w:r w:rsidRPr="005E1C9E">
        <w:rPr>
          <w:rFonts w:ascii="Times New Roman" w:eastAsia="Calibri" w:hAnsi="Times New Roman"/>
          <w:bCs/>
          <w:sz w:val="28"/>
          <w:szCs w:val="28"/>
        </w:rPr>
        <w:t>охранения  Республики Беларусь, 27.12.2012.</w:t>
      </w:r>
    </w:p>
    <w:p w:rsidR="00B6011F" w:rsidRPr="005E1C9E" w:rsidRDefault="00B6011F" w:rsidP="00B6011F">
      <w:pPr>
        <w:tabs>
          <w:tab w:val="left" w:pos="0"/>
          <w:tab w:val="left" w:pos="1134"/>
        </w:tabs>
        <w:spacing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E1C9E">
        <w:rPr>
          <w:rFonts w:ascii="Times New Roman" w:eastAsia="Calibri" w:hAnsi="Times New Roman"/>
          <w:b/>
          <w:bCs/>
          <w:sz w:val="28"/>
          <w:szCs w:val="28"/>
        </w:rPr>
        <w:t>Постановление № 83</w:t>
      </w:r>
      <w:r w:rsidRPr="005E1C9E">
        <w:rPr>
          <w:rFonts w:ascii="Times New Roman" w:eastAsia="Calibri" w:hAnsi="Times New Roman"/>
          <w:bCs/>
          <w:sz w:val="28"/>
          <w:szCs w:val="28"/>
        </w:rPr>
        <w:t xml:space="preserve"> «О порядке проведения диспансеризации взрослого и детского населения», Министерство здравоохранения Республики Бел</w:t>
      </w:r>
      <w:r w:rsidRPr="005E1C9E">
        <w:rPr>
          <w:rFonts w:ascii="Times New Roman" w:eastAsia="Calibri" w:hAnsi="Times New Roman"/>
          <w:bCs/>
          <w:sz w:val="28"/>
          <w:szCs w:val="28"/>
        </w:rPr>
        <w:t>а</w:t>
      </w:r>
      <w:r w:rsidRPr="005E1C9E">
        <w:rPr>
          <w:rFonts w:ascii="Times New Roman" w:eastAsia="Calibri" w:hAnsi="Times New Roman"/>
          <w:bCs/>
          <w:sz w:val="28"/>
          <w:szCs w:val="28"/>
        </w:rPr>
        <w:t>русь, 09.08.2022.</w:t>
      </w:r>
    </w:p>
    <w:p w:rsidR="00016EC1" w:rsidRPr="005E1C9E" w:rsidRDefault="00016EC1" w:rsidP="00B6011F">
      <w:pPr>
        <w:tabs>
          <w:tab w:val="left" w:pos="993"/>
          <w:tab w:val="left" w:pos="1134"/>
        </w:tabs>
        <w:spacing w:after="0" w:line="240" w:lineRule="auto"/>
        <w:contextualSpacing/>
        <w:jc w:val="both"/>
      </w:pPr>
    </w:p>
    <w:sectPr w:rsidR="00016EC1" w:rsidRPr="005E1C9E" w:rsidSect="00B601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F6B" w:rsidRDefault="00384F6B" w:rsidP="009456AC">
      <w:pPr>
        <w:spacing w:after="0" w:line="240" w:lineRule="auto"/>
      </w:pPr>
      <w:r>
        <w:separator/>
      </w:r>
    </w:p>
  </w:endnote>
  <w:endnote w:type="continuationSeparator" w:id="1">
    <w:p w:rsidR="00384F6B" w:rsidRDefault="00384F6B" w:rsidP="0094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F6B" w:rsidRDefault="00384F6B" w:rsidP="009456AC">
      <w:pPr>
        <w:spacing w:after="0" w:line="240" w:lineRule="auto"/>
      </w:pPr>
      <w:r>
        <w:separator/>
      </w:r>
    </w:p>
  </w:footnote>
  <w:footnote w:type="continuationSeparator" w:id="1">
    <w:p w:rsidR="00384F6B" w:rsidRDefault="00384F6B" w:rsidP="0094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04203"/>
      <w:docPartObj>
        <w:docPartGallery w:val="Page Numbers (Top of Page)"/>
        <w:docPartUnique/>
      </w:docPartObj>
    </w:sdtPr>
    <w:sdtContent>
      <w:p w:rsidR="00DA082E" w:rsidRDefault="00F5472F">
        <w:pPr>
          <w:pStyle w:val="a3"/>
          <w:jc w:val="center"/>
        </w:pPr>
        <w:fldSimple w:instr="PAGE   \* MERGEFORMAT">
          <w:r w:rsidR="00DA082E">
            <w:rPr>
              <w:noProof/>
            </w:rPr>
            <w:t>3</w:t>
          </w:r>
        </w:fldSimple>
      </w:p>
    </w:sdtContent>
  </w:sdt>
  <w:p w:rsidR="00DA082E" w:rsidRDefault="00DA08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193"/>
    <w:multiLevelType w:val="hybridMultilevel"/>
    <w:tmpl w:val="36A4BE2E"/>
    <w:lvl w:ilvl="0" w:tplc="A3BE3864">
      <w:start w:val="28"/>
      <w:numFmt w:val="decimal"/>
      <w:lvlText w:val="%1."/>
      <w:lvlJc w:val="left"/>
      <w:pPr>
        <w:ind w:left="735" w:hanging="375"/>
      </w:pPr>
      <w:rPr>
        <w:rFonts w:ascii="Times New Roman" w:eastAsiaTheme="minorEastAsia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42B4"/>
    <w:multiLevelType w:val="hybridMultilevel"/>
    <w:tmpl w:val="512EE366"/>
    <w:lvl w:ilvl="0" w:tplc="FF424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C2580"/>
    <w:multiLevelType w:val="singleLevel"/>
    <w:tmpl w:val="FFEA4ED4"/>
    <w:lvl w:ilvl="0">
      <w:numFmt w:val="bullet"/>
      <w:lvlText w:val="–"/>
      <w:lvlJc w:val="left"/>
      <w:pPr>
        <w:tabs>
          <w:tab w:val="num" w:pos="360"/>
        </w:tabs>
        <w:ind w:left="357" w:hanging="357"/>
      </w:pPr>
    </w:lvl>
  </w:abstractNum>
  <w:abstractNum w:abstractNumId="3">
    <w:nsid w:val="06065624"/>
    <w:multiLevelType w:val="hybridMultilevel"/>
    <w:tmpl w:val="D1DECB4A"/>
    <w:lvl w:ilvl="0" w:tplc="FF4247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4ABF"/>
    <w:multiLevelType w:val="hybridMultilevel"/>
    <w:tmpl w:val="478AEC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35C17"/>
    <w:multiLevelType w:val="hybridMultilevel"/>
    <w:tmpl w:val="1E0C3C48"/>
    <w:lvl w:ilvl="0" w:tplc="E8E427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14F060A8"/>
    <w:multiLevelType w:val="hybridMultilevel"/>
    <w:tmpl w:val="187A8A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33C9"/>
    <w:multiLevelType w:val="hybridMultilevel"/>
    <w:tmpl w:val="C9E2714C"/>
    <w:lvl w:ilvl="0" w:tplc="FF42472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018CF"/>
    <w:multiLevelType w:val="hybridMultilevel"/>
    <w:tmpl w:val="87DC87B4"/>
    <w:lvl w:ilvl="0" w:tplc="9D7C1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1576B3"/>
    <w:multiLevelType w:val="hybridMultilevel"/>
    <w:tmpl w:val="E2B85698"/>
    <w:lvl w:ilvl="0" w:tplc="68DE82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21128"/>
    <w:multiLevelType w:val="hybridMultilevel"/>
    <w:tmpl w:val="B2CE2330"/>
    <w:lvl w:ilvl="0" w:tplc="FF424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D05DF"/>
    <w:multiLevelType w:val="multilevel"/>
    <w:tmpl w:val="5ADACBA6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1A54EC"/>
    <w:multiLevelType w:val="hybridMultilevel"/>
    <w:tmpl w:val="D1DECB4A"/>
    <w:lvl w:ilvl="0" w:tplc="FF4247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D1238"/>
    <w:multiLevelType w:val="hybridMultilevel"/>
    <w:tmpl w:val="64D49396"/>
    <w:lvl w:ilvl="0" w:tplc="FFEA4ED4"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27F0E"/>
    <w:multiLevelType w:val="hybridMultilevel"/>
    <w:tmpl w:val="BBF655EA"/>
    <w:lvl w:ilvl="0" w:tplc="534616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97ED5"/>
    <w:multiLevelType w:val="hybridMultilevel"/>
    <w:tmpl w:val="FED4D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F20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B71A4C"/>
    <w:multiLevelType w:val="multilevel"/>
    <w:tmpl w:val="FA82F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C71BA"/>
    <w:multiLevelType w:val="hybridMultilevel"/>
    <w:tmpl w:val="6CD0F6B4"/>
    <w:lvl w:ilvl="0" w:tplc="68DE82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87E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812C9D"/>
    <w:multiLevelType w:val="singleLevel"/>
    <w:tmpl w:val="E65286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14403D9"/>
    <w:multiLevelType w:val="hybridMultilevel"/>
    <w:tmpl w:val="A7C80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B17072"/>
    <w:multiLevelType w:val="hybridMultilevel"/>
    <w:tmpl w:val="DD7A2ACC"/>
    <w:lvl w:ilvl="0" w:tplc="2130AA9C">
      <w:start w:val="1"/>
      <w:numFmt w:val="decimal"/>
      <w:lvlText w:val="%1."/>
      <w:lvlJc w:val="left"/>
      <w:pPr>
        <w:ind w:left="1414" w:hanging="7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5B7A73"/>
    <w:multiLevelType w:val="hybridMultilevel"/>
    <w:tmpl w:val="87CAE2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111D4"/>
    <w:multiLevelType w:val="hybridMultilevel"/>
    <w:tmpl w:val="9B1C0F2E"/>
    <w:lvl w:ilvl="0" w:tplc="9B7A44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E4DF4"/>
    <w:multiLevelType w:val="hybridMultilevel"/>
    <w:tmpl w:val="0E36B136"/>
    <w:lvl w:ilvl="0" w:tplc="FD22A10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631E6"/>
    <w:multiLevelType w:val="hybridMultilevel"/>
    <w:tmpl w:val="10B8E40A"/>
    <w:lvl w:ilvl="0" w:tplc="68F86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83339"/>
    <w:multiLevelType w:val="singleLevel"/>
    <w:tmpl w:val="FFEA4ED4"/>
    <w:lvl w:ilvl="0">
      <w:numFmt w:val="bullet"/>
      <w:lvlText w:val="–"/>
      <w:lvlJc w:val="left"/>
      <w:pPr>
        <w:tabs>
          <w:tab w:val="num" w:pos="360"/>
        </w:tabs>
        <w:ind w:left="357" w:hanging="357"/>
      </w:pPr>
    </w:lvl>
  </w:abstractNum>
  <w:abstractNum w:abstractNumId="28">
    <w:nsid w:val="67185E31"/>
    <w:multiLevelType w:val="hybridMultilevel"/>
    <w:tmpl w:val="9CEA44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BDA55E3"/>
    <w:multiLevelType w:val="hybridMultilevel"/>
    <w:tmpl w:val="E83CE576"/>
    <w:lvl w:ilvl="0" w:tplc="9C40B8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0">
    <w:nsid w:val="6E894548"/>
    <w:multiLevelType w:val="hybridMultilevel"/>
    <w:tmpl w:val="1E0C3C48"/>
    <w:lvl w:ilvl="0" w:tplc="E8E427E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6EE05E6E"/>
    <w:multiLevelType w:val="multilevel"/>
    <w:tmpl w:val="BF0A85C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0C90FED"/>
    <w:multiLevelType w:val="hybridMultilevel"/>
    <w:tmpl w:val="541E75B6"/>
    <w:lvl w:ilvl="0" w:tplc="03948B8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3">
    <w:nsid w:val="74037132"/>
    <w:multiLevelType w:val="hybridMultilevel"/>
    <w:tmpl w:val="BE02C590"/>
    <w:lvl w:ilvl="0" w:tplc="FF42472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2A5F8F"/>
    <w:multiLevelType w:val="hybridMultilevel"/>
    <w:tmpl w:val="5ADACBA6"/>
    <w:lvl w:ilvl="0" w:tplc="403EF26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7"/>
  </w:num>
  <w:num w:numId="6">
    <w:abstractNumId w:val="2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2"/>
  </w:num>
  <w:num w:numId="13">
    <w:abstractNumId w:val="16"/>
  </w:num>
  <w:num w:numId="14">
    <w:abstractNumId w:val="19"/>
  </w:num>
  <w:num w:numId="15">
    <w:abstractNumId w:val="34"/>
  </w:num>
  <w:num w:numId="16">
    <w:abstractNumId w:val="11"/>
  </w:num>
  <w:num w:numId="17">
    <w:abstractNumId w:val="8"/>
  </w:num>
  <w:num w:numId="18">
    <w:abstractNumId w:val="6"/>
  </w:num>
  <w:num w:numId="19">
    <w:abstractNumId w:val="4"/>
  </w:num>
  <w:num w:numId="20">
    <w:abstractNumId w:val="23"/>
  </w:num>
  <w:num w:numId="21">
    <w:abstractNumId w:val="25"/>
  </w:num>
  <w:num w:numId="22">
    <w:abstractNumId w:val="13"/>
  </w:num>
  <w:num w:numId="23">
    <w:abstractNumId w:val="14"/>
  </w:num>
  <w:num w:numId="24">
    <w:abstractNumId w:val="31"/>
  </w:num>
  <w:num w:numId="25">
    <w:abstractNumId w:val="30"/>
  </w:num>
  <w:num w:numId="26">
    <w:abstractNumId w:val="18"/>
  </w:num>
  <w:num w:numId="27">
    <w:abstractNumId w:val="9"/>
  </w:num>
  <w:num w:numId="28">
    <w:abstractNumId w:val="20"/>
  </w:num>
  <w:num w:numId="29">
    <w:abstractNumId w:val="28"/>
  </w:num>
  <w:num w:numId="30">
    <w:abstractNumId w:val="32"/>
  </w:num>
  <w:num w:numId="31">
    <w:abstractNumId w:val="0"/>
  </w:num>
  <w:num w:numId="32">
    <w:abstractNumId w:val="24"/>
  </w:num>
  <w:num w:numId="33">
    <w:abstractNumId w:val="5"/>
  </w:num>
  <w:num w:numId="34">
    <w:abstractNumId w:val="10"/>
  </w:num>
  <w:num w:numId="35">
    <w:abstractNumId w:val="3"/>
  </w:num>
  <w:num w:numId="36">
    <w:abstractNumId w:val="33"/>
  </w:num>
  <w:num w:numId="37">
    <w:abstractNumId w:val="26"/>
  </w:num>
  <w:num w:numId="38">
    <w:abstractNumId w:val="12"/>
  </w:num>
  <w:num w:numId="39">
    <w:abstractNumId w:val="7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851"/>
  <w:autoHyphenation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2C32"/>
    <w:rsid w:val="00007755"/>
    <w:rsid w:val="00016EC1"/>
    <w:rsid w:val="000360E4"/>
    <w:rsid w:val="000379DC"/>
    <w:rsid w:val="00045788"/>
    <w:rsid w:val="000462EF"/>
    <w:rsid w:val="00046FA3"/>
    <w:rsid w:val="0005291D"/>
    <w:rsid w:val="00055E4B"/>
    <w:rsid w:val="00056618"/>
    <w:rsid w:val="000578AE"/>
    <w:rsid w:val="00067340"/>
    <w:rsid w:val="00073A81"/>
    <w:rsid w:val="00081DF7"/>
    <w:rsid w:val="00082FE7"/>
    <w:rsid w:val="00086C61"/>
    <w:rsid w:val="00090FA4"/>
    <w:rsid w:val="00091BF7"/>
    <w:rsid w:val="000B138C"/>
    <w:rsid w:val="000B25FE"/>
    <w:rsid w:val="000B3D67"/>
    <w:rsid w:val="000B58F3"/>
    <w:rsid w:val="000B76EF"/>
    <w:rsid w:val="000C3186"/>
    <w:rsid w:val="000C5676"/>
    <w:rsid w:val="000C56B3"/>
    <w:rsid w:val="000D137B"/>
    <w:rsid w:val="000D374D"/>
    <w:rsid w:val="000D523F"/>
    <w:rsid w:val="000D55A4"/>
    <w:rsid w:val="000E2ED5"/>
    <w:rsid w:val="000E3E1F"/>
    <w:rsid w:val="000F4908"/>
    <w:rsid w:val="000F4A58"/>
    <w:rsid w:val="000F5F7A"/>
    <w:rsid w:val="000F76C6"/>
    <w:rsid w:val="0010231F"/>
    <w:rsid w:val="00106C83"/>
    <w:rsid w:val="00107A4E"/>
    <w:rsid w:val="0013279B"/>
    <w:rsid w:val="001425CE"/>
    <w:rsid w:val="00147BF8"/>
    <w:rsid w:val="00161623"/>
    <w:rsid w:val="00162035"/>
    <w:rsid w:val="00164ACA"/>
    <w:rsid w:val="00165949"/>
    <w:rsid w:val="00170A8C"/>
    <w:rsid w:val="00174D10"/>
    <w:rsid w:val="001764BC"/>
    <w:rsid w:val="00182141"/>
    <w:rsid w:val="00183E26"/>
    <w:rsid w:val="001874CB"/>
    <w:rsid w:val="0019394D"/>
    <w:rsid w:val="00193EF8"/>
    <w:rsid w:val="001968C4"/>
    <w:rsid w:val="001A129B"/>
    <w:rsid w:val="001A148E"/>
    <w:rsid w:val="001A376B"/>
    <w:rsid w:val="001B2873"/>
    <w:rsid w:val="001B4567"/>
    <w:rsid w:val="001B6EC8"/>
    <w:rsid w:val="001C13AE"/>
    <w:rsid w:val="001C19CB"/>
    <w:rsid w:val="001C218D"/>
    <w:rsid w:val="001C7E2E"/>
    <w:rsid w:val="001D0582"/>
    <w:rsid w:val="001D73FA"/>
    <w:rsid w:val="001E0017"/>
    <w:rsid w:val="001E28E5"/>
    <w:rsid w:val="001F1608"/>
    <w:rsid w:val="001F39B7"/>
    <w:rsid w:val="00203F05"/>
    <w:rsid w:val="00212A26"/>
    <w:rsid w:val="00222C3E"/>
    <w:rsid w:val="002260FD"/>
    <w:rsid w:val="002272E3"/>
    <w:rsid w:val="00232E71"/>
    <w:rsid w:val="0023507E"/>
    <w:rsid w:val="0024025C"/>
    <w:rsid w:val="00241180"/>
    <w:rsid w:val="00243B19"/>
    <w:rsid w:val="00250992"/>
    <w:rsid w:val="002527A5"/>
    <w:rsid w:val="00257ADF"/>
    <w:rsid w:val="00257D71"/>
    <w:rsid w:val="002619C6"/>
    <w:rsid w:val="00271D0F"/>
    <w:rsid w:val="00272F68"/>
    <w:rsid w:val="00276A78"/>
    <w:rsid w:val="002A125B"/>
    <w:rsid w:val="002A1CD4"/>
    <w:rsid w:val="002A4EF0"/>
    <w:rsid w:val="002B0AC4"/>
    <w:rsid w:val="002B52FE"/>
    <w:rsid w:val="002C52A9"/>
    <w:rsid w:val="002C6BF2"/>
    <w:rsid w:val="002C7D7B"/>
    <w:rsid w:val="002E71F7"/>
    <w:rsid w:val="002F1DAA"/>
    <w:rsid w:val="0030413C"/>
    <w:rsid w:val="003133A0"/>
    <w:rsid w:val="0032088E"/>
    <w:rsid w:val="00321D62"/>
    <w:rsid w:val="003240FC"/>
    <w:rsid w:val="003247CA"/>
    <w:rsid w:val="003272F5"/>
    <w:rsid w:val="003300C0"/>
    <w:rsid w:val="003307D7"/>
    <w:rsid w:val="003425AA"/>
    <w:rsid w:val="003447F3"/>
    <w:rsid w:val="00350160"/>
    <w:rsid w:val="0035202B"/>
    <w:rsid w:val="00363BEF"/>
    <w:rsid w:val="0036635A"/>
    <w:rsid w:val="003716B1"/>
    <w:rsid w:val="00373290"/>
    <w:rsid w:val="00374F26"/>
    <w:rsid w:val="003755E9"/>
    <w:rsid w:val="00377F11"/>
    <w:rsid w:val="00380765"/>
    <w:rsid w:val="003817A7"/>
    <w:rsid w:val="00381FC7"/>
    <w:rsid w:val="00383197"/>
    <w:rsid w:val="00383D00"/>
    <w:rsid w:val="00384F6B"/>
    <w:rsid w:val="003874C2"/>
    <w:rsid w:val="0038791B"/>
    <w:rsid w:val="003965A5"/>
    <w:rsid w:val="00396788"/>
    <w:rsid w:val="003A3493"/>
    <w:rsid w:val="003A363B"/>
    <w:rsid w:val="003A4BFF"/>
    <w:rsid w:val="003A553F"/>
    <w:rsid w:val="003A64AF"/>
    <w:rsid w:val="003B0331"/>
    <w:rsid w:val="003B0B25"/>
    <w:rsid w:val="003B1DE7"/>
    <w:rsid w:val="003B2564"/>
    <w:rsid w:val="003C6072"/>
    <w:rsid w:val="003D13DB"/>
    <w:rsid w:val="003E03CF"/>
    <w:rsid w:val="003E350E"/>
    <w:rsid w:val="003F3482"/>
    <w:rsid w:val="003F5283"/>
    <w:rsid w:val="00401E1C"/>
    <w:rsid w:val="00403E94"/>
    <w:rsid w:val="0041002A"/>
    <w:rsid w:val="00410DAA"/>
    <w:rsid w:val="00414B8C"/>
    <w:rsid w:val="0042052F"/>
    <w:rsid w:val="00422683"/>
    <w:rsid w:val="004378E6"/>
    <w:rsid w:val="00440640"/>
    <w:rsid w:val="0044308F"/>
    <w:rsid w:val="00451482"/>
    <w:rsid w:val="00462E5C"/>
    <w:rsid w:val="00464D9A"/>
    <w:rsid w:val="00465631"/>
    <w:rsid w:val="00467387"/>
    <w:rsid w:val="00473FEC"/>
    <w:rsid w:val="004742C3"/>
    <w:rsid w:val="00480FBA"/>
    <w:rsid w:val="00494E4A"/>
    <w:rsid w:val="004A6DA3"/>
    <w:rsid w:val="004C6A8E"/>
    <w:rsid w:val="004D1DDC"/>
    <w:rsid w:val="004D36E9"/>
    <w:rsid w:val="004D39E3"/>
    <w:rsid w:val="004D4FF9"/>
    <w:rsid w:val="004E57A4"/>
    <w:rsid w:val="004E5E9E"/>
    <w:rsid w:val="004F3791"/>
    <w:rsid w:val="004F675B"/>
    <w:rsid w:val="004F724E"/>
    <w:rsid w:val="005008D9"/>
    <w:rsid w:val="00505F5B"/>
    <w:rsid w:val="005137ED"/>
    <w:rsid w:val="005144F6"/>
    <w:rsid w:val="00520D95"/>
    <w:rsid w:val="0052332B"/>
    <w:rsid w:val="00523390"/>
    <w:rsid w:val="005275BE"/>
    <w:rsid w:val="0053337A"/>
    <w:rsid w:val="00537035"/>
    <w:rsid w:val="005543CC"/>
    <w:rsid w:val="0055703F"/>
    <w:rsid w:val="00557216"/>
    <w:rsid w:val="005639FE"/>
    <w:rsid w:val="005676D0"/>
    <w:rsid w:val="00571A27"/>
    <w:rsid w:val="0057203B"/>
    <w:rsid w:val="00572B3F"/>
    <w:rsid w:val="00577697"/>
    <w:rsid w:val="005778F3"/>
    <w:rsid w:val="00583608"/>
    <w:rsid w:val="00591DC3"/>
    <w:rsid w:val="005927C5"/>
    <w:rsid w:val="0059361B"/>
    <w:rsid w:val="00597944"/>
    <w:rsid w:val="005A084F"/>
    <w:rsid w:val="005A1591"/>
    <w:rsid w:val="005A2728"/>
    <w:rsid w:val="005A2D3D"/>
    <w:rsid w:val="005A4D25"/>
    <w:rsid w:val="005A5F66"/>
    <w:rsid w:val="005A6582"/>
    <w:rsid w:val="005B492E"/>
    <w:rsid w:val="005B6060"/>
    <w:rsid w:val="005B6C37"/>
    <w:rsid w:val="005C1D55"/>
    <w:rsid w:val="005C56D8"/>
    <w:rsid w:val="005E1C9E"/>
    <w:rsid w:val="005E38E7"/>
    <w:rsid w:val="005F096D"/>
    <w:rsid w:val="005F0DFF"/>
    <w:rsid w:val="005F0F94"/>
    <w:rsid w:val="006039C7"/>
    <w:rsid w:val="00605A7D"/>
    <w:rsid w:val="00611183"/>
    <w:rsid w:val="00612923"/>
    <w:rsid w:val="00626153"/>
    <w:rsid w:val="00635C0F"/>
    <w:rsid w:val="00642379"/>
    <w:rsid w:val="00645042"/>
    <w:rsid w:val="0064575A"/>
    <w:rsid w:val="00646812"/>
    <w:rsid w:val="00646DDB"/>
    <w:rsid w:val="0066203C"/>
    <w:rsid w:val="00662D70"/>
    <w:rsid w:val="00663374"/>
    <w:rsid w:val="00667790"/>
    <w:rsid w:val="006749FE"/>
    <w:rsid w:val="0067579E"/>
    <w:rsid w:val="00680C89"/>
    <w:rsid w:val="00682075"/>
    <w:rsid w:val="006824A3"/>
    <w:rsid w:val="00684806"/>
    <w:rsid w:val="00692825"/>
    <w:rsid w:val="006940F5"/>
    <w:rsid w:val="00696BC7"/>
    <w:rsid w:val="006A4979"/>
    <w:rsid w:val="006A69DA"/>
    <w:rsid w:val="006B0BB6"/>
    <w:rsid w:val="006B50A1"/>
    <w:rsid w:val="006B75E3"/>
    <w:rsid w:val="006C19C9"/>
    <w:rsid w:val="006C757E"/>
    <w:rsid w:val="006D0FD8"/>
    <w:rsid w:val="006D66D0"/>
    <w:rsid w:val="006E2C17"/>
    <w:rsid w:val="006E4814"/>
    <w:rsid w:val="006E4CC9"/>
    <w:rsid w:val="006E4E60"/>
    <w:rsid w:val="006E5878"/>
    <w:rsid w:val="006E5E04"/>
    <w:rsid w:val="006E648B"/>
    <w:rsid w:val="006E7679"/>
    <w:rsid w:val="006F2C9C"/>
    <w:rsid w:val="006F6E64"/>
    <w:rsid w:val="006F743E"/>
    <w:rsid w:val="00701B8B"/>
    <w:rsid w:val="00701C19"/>
    <w:rsid w:val="00705F60"/>
    <w:rsid w:val="007161A5"/>
    <w:rsid w:val="007201B5"/>
    <w:rsid w:val="00720452"/>
    <w:rsid w:val="00721E97"/>
    <w:rsid w:val="00724AEF"/>
    <w:rsid w:val="00727DEA"/>
    <w:rsid w:val="00730F5E"/>
    <w:rsid w:val="007452E8"/>
    <w:rsid w:val="00745EA6"/>
    <w:rsid w:val="007531BE"/>
    <w:rsid w:val="00755A25"/>
    <w:rsid w:val="00760D15"/>
    <w:rsid w:val="00761B5C"/>
    <w:rsid w:val="00763E74"/>
    <w:rsid w:val="00764713"/>
    <w:rsid w:val="00765392"/>
    <w:rsid w:val="007655F7"/>
    <w:rsid w:val="0077015B"/>
    <w:rsid w:val="00771091"/>
    <w:rsid w:val="007801D7"/>
    <w:rsid w:val="00781938"/>
    <w:rsid w:val="00785E47"/>
    <w:rsid w:val="00790114"/>
    <w:rsid w:val="007915BD"/>
    <w:rsid w:val="00791CB3"/>
    <w:rsid w:val="00792EF5"/>
    <w:rsid w:val="007943C3"/>
    <w:rsid w:val="00794CA5"/>
    <w:rsid w:val="007A1C61"/>
    <w:rsid w:val="007A4575"/>
    <w:rsid w:val="007B4248"/>
    <w:rsid w:val="007B441C"/>
    <w:rsid w:val="007B6053"/>
    <w:rsid w:val="007B7505"/>
    <w:rsid w:val="007C627B"/>
    <w:rsid w:val="007C6A04"/>
    <w:rsid w:val="007D05B8"/>
    <w:rsid w:val="007D2A4C"/>
    <w:rsid w:val="007E3868"/>
    <w:rsid w:val="007E5445"/>
    <w:rsid w:val="007F6202"/>
    <w:rsid w:val="007F79A0"/>
    <w:rsid w:val="00804302"/>
    <w:rsid w:val="00824B92"/>
    <w:rsid w:val="0084019B"/>
    <w:rsid w:val="0084067A"/>
    <w:rsid w:val="0084248A"/>
    <w:rsid w:val="00850B55"/>
    <w:rsid w:val="008559F8"/>
    <w:rsid w:val="008564E6"/>
    <w:rsid w:val="0087586D"/>
    <w:rsid w:val="00876F54"/>
    <w:rsid w:val="0088034C"/>
    <w:rsid w:val="008817CD"/>
    <w:rsid w:val="00881949"/>
    <w:rsid w:val="0088589C"/>
    <w:rsid w:val="00894572"/>
    <w:rsid w:val="008956AB"/>
    <w:rsid w:val="008A18F3"/>
    <w:rsid w:val="008A356F"/>
    <w:rsid w:val="008A39E1"/>
    <w:rsid w:val="008A3D43"/>
    <w:rsid w:val="008B323C"/>
    <w:rsid w:val="008B3CCE"/>
    <w:rsid w:val="008B3F89"/>
    <w:rsid w:val="008B5AAD"/>
    <w:rsid w:val="008B720D"/>
    <w:rsid w:val="008B7BC8"/>
    <w:rsid w:val="008C4179"/>
    <w:rsid w:val="008D3218"/>
    <w:rsid w:val="008E67BE"/>
    <w:rsid w:val="008F2A09"/>
    <w:rsid w:val="00902DF4"/>
    <w:rsid w:val="0091285F"/>
    <w:rsid w:val="00925429"/>
    <w:rsid w:val="00926E27"/>
    <w:rsid w:val="00931A63"/>
    <w:rsid w:val="009337F8"/>
    <w:rsid w:val="009407AA"/>
    <w:rsid w:val="009417F2"/>
    <w:rsid w:val="00943D0E"/>
    <w:rsid w:val="009456AC"/>
    <w:rsid w:val="0095671E"/>
    <w:rsid w:val="00957674"/>
    <w:rsid w:val="00957D86"/>
    <w:rsid w:val="00971DB2"/>
    <w:rsid w:val="009806DF"/>
    <w:rsid w:val="00982E60"/>
    <w:rsid w:val="00985C59"/>
    <w:rsid w:val="00993DED"/>
    <w:rsid w:val="009A7E24"/>
    <w:rsid w:val="009B2069"/>
    <w:rsid w:val="009B2099"/>
    <w:rsid w:val="009D19FB"/>
    <w:rsid w:val="009D2CF5"/>
    <w:rsid w:val="009D2D98"/>
    <w:rsid w:val="009D3104"/>
    <w:rsid w:val="009D5EE9"/>
    <w:rsid w:val="009E6863"/>
    <w:rsid w:val="009F2C4A"/>
    <w:rsid w:val="009F6729"/>
    <w:rsid w:val="00A012BD"/>
    <w:rsid w:val="00A03AD7"/>
    <w:rsid w:val="00A03D93"/>
    <w:rsid w:val="00A12FF4"/>
    <w:rsid w:val="00A23594"/>
    <w:rsid w:val="00A23684"/>
    <w:rsid w:val="00A24B63"/>
    <w:rsid w:val="00A34242"/>
    <w:rsid w:val="00A3437F"/>
    <w:rsid w:val="00A36769"/>
    <w:rsid w:val="00A4175D"/>
    <w:rsid w:val="00A5442B"/>
    <w:rsid w:val="00A54CCE"/>
    <w:rsid w:val="00A5557C"/>
    <w:rsid w:val="00A56BD1"/>
    <w:rsid w:val="00A56BFE"/>
    <w:rsid w:val="00A56FE9"/>
    <w:rsid w:val="00A61AA9"/>
    <w:rsid w:val="00A66749"/>
    <w:rsid w:val="00A760CD"/>
    <w:rsid w:val="00A76A0F"/>
    <w:rsid w:val="00A81D87"/>
    <w:rsid w:val="00A85D97"/>
    <w:rsid w:val="00A90BD0"/>
    <w:rsid w:val="00A915A0"/>
    <w:rsid w:val="00A924E4"/>
    <w:rsid w:val="00A957FE"/>
    <w:rsid w:val="00A97AB1"/>
    <w:rsid w:val="00AA22E4"/>
    <w:rsid w:val="00AA2B77"/>
    <w:rsid w:val="00AA53C4"/>
    <w:rsid w:val="00AB16CC"/>
    <w:rsid w:val="00AB2F01"/>
    <w:rsid w:val="00AB57DD"/>
    <w:rsid w:val="00AB7190"/>
    <w:rsid w:val="00AC0866"/>
    <w:rsid w:val="00AC4248"/>
    <w:rsid w:val="00AC460C"/>
    <w:rsid w:val="00AC61D2"/>
    <w:rsid w:val="00AC6CBE"/>
    <w:rsid w:val="00AC7A0F"/>
    <w:rsid w:val="00AD11B1"/>
    <w:rsid w:val="00AD4BAF"/>
    <w:rsid w:val="00AE7C98"/>
    <w:rsid w:val="00AF1764"/>
    <w:rsid w:val="00AF58C9"/>
    <w:rsid w:val="00AF5D3A"/>
    <w:rsid w:val="00AF6DF1"/>
    <w:rsid w:val="00B00BC4"/>
    <w:rsid w:val="00B02C32"/>
    <w:rsid w:val="00B0614A"/>
    <w:rsid w:val="00B10C64"/>
    <w:rsid w:val="00B157F8"/>
    <w:rsid w:val="00B15E7A"/>
    <w:rsid w:val="00B230A2"/>
    <w:rsid w:val="00B27055"/>
    <w:rsid w:val="00B40DAF"/>
    <w:rsid w:val="00B43CDE"/>
    <w:rsid w:val="00B442E6"/>
    <w:rsid w:val="00B44D60"/>
    <w:rsid w:val="00B46762"/>
    <w:rsid w:val="00B46CA4"/>
    <w:rsid w:val="00B51616"/>
    <w:rsid w:val="00B53833"/>
    <w:rsid w:val="00B55BD0"/>
    <w:rsid w:val="00B6011F"/>
    <w:rsid w:val="00B6045C"/>
    <w:rsid w:val="00B62A4A"/>
    <w:rsid w:val="00B63015"/>
    <w:rsid w:val="00B661C5"/>
    <w:rsid w:val="00B75B8B"/>
    <w:rsid w:val="00B802DB"/>
    <w:rsid w:val="00B83715"/>
    <w:rsid w:val="00B85AB9"/>
    <w:rsid w:val="00BA2978"/>
    <w:rsid w:val="00BB0D0E"/>
    <w:rsid w:val="00BB79C5"/>
    <w:rsid w:val="00BB7A84"/>
    <w:rsid w:val="00BC0399"/>
    <w:rsid w:val="00BC41BD"/>
    <w:rsid w:val="00BC45F7"/>
    <w:rsid w:val="00BC666E"/>
    <w:rsid w:val="00BD4F6E"/>
    <w:rsid w:val="00BD5DB4"/>
    <w:rsid w:val="00BD5E22"/>
    <w:rsid w:val="00BD61CE"/>
    <w:rsid w:val="00BD7CA3"/>
    <w:rsid w:val="00BE13C1"/>
    <w:rsid w:val="00BE2A07"/>
    <w:rsid w:val="00BE4E61"/>
    <w:rsid w:val="00BE607C"/>
    <w:rsid w:val="00BF05AA"/>
    <w:rsid w:val="00BF2354"/>
    <w:rsid w:val="00C10BFB"/>
    <w:rsid w:val="00C17876"/>
    <w:rsid w:val="00C324EE"/>
    <w:rsid w:val="00C35611"/>
    <w:rsid w:val="00C36948"/>
    <w:rsid w:val="00C40EBB"/>
    <w:rsid w:val="00C53B0C"/>
    <w:rsid w:val="00C54DA7"/>
    <w:rsid w:val="00C6006B"/>
    <w:rsid w:val="00C60644"/>
    <w:rsid w:val="00C70DFD"/>
    <w:rsid w:val="00C711B4"/>
    <w:rsid w:val="00C7317E"/>
    <w:rsid w:val="00C8633B"/>
    <w:rsid w:val="00C875B8"/>
    <w:rsid w:val="00C917EA"/>
    <w:rsid w:val="00C96A84"/>
    <w:rsid w:val="00CA1F03"/>
    <w:rsid w:val="00CA3601"/>
    <w:rsid w:val="00CA472E"/>
    <w:rsid w:val="00CA5B10"/>
    <w:rsid w:val="00CA7573"/>
    <w:rsid w:val="00CB28DF"/>
    <w:rsid w:val="00CB3819"/>
    <w:rsid w:val="00CC12C5"/>
    <w:rsid w:val="00CC2DD4"/>
    <w:rsid w:val="00CC5E95"/>
    <w:rsid w:val="00CC60CD"/>
    <w:rsid w:val="00CD05D6"/>
    <w:rsid w:val="00CD546C"/>
    <w:rsid w:val="00CD6C66"/>
    <w:rsid w:val="00CD75E0"/>
    <w:rsid w:val="00D02CB1"/>
    <w:rsid w:val="00D07856"/>
    <w:rsid w:val="00D13090"/>
    <w:rsid w:val="00D20352"/>
    <w:rsid w:val="00D24F18"/>
    <w:rsid w:val="00D30C55"/>
    <w:rsid w:val="00D31769"/>
    <w:rsid w:val="00D31BD6"/>
    <w:rsid w:val="00D35230"/>
    <w:rsid w:val="00D365C9"/>
    <w:rsid w:val="00D3678E"/>
    <w:rsid w:val="00D371CE"/>
    <w:rsid w:val="00D3738A"/>
    <w:rsid w:val="00D44E40"/>
    <w:rsid w:val="00D45098"/>
    <w:rsid w:val="00D4510B"/>
    <w:rsid w:val="00D46ECB"/>
    <w:rsid w:val="00D5064C"/>
    <w:rsid w:val="00D5101F"/>
    <w:rsid w:val="00D54696"/>
    <w:rsid w:val="00D5655C"/>
    <w:rsid w:val="00D657F8"/>
    <w:rsid w:val="00D727F4"/>
    <w:rsid w:val="00D754D4"/>
    <w:rsid w:val="00D77904"/>
    <w:rsid w:val="00D80276"/>
    <w:rsid w:val="00D80CD8"/>
    <w:rsid w:val="00D9020B"/>
    <w:rsid w:val="00D905CD"/>
    <w:rsid w:val="00DA082E"/>
    <w:rsid w:val="00DB2453"/>
    <w:rsid w:val="00DB59C9"/>
    <w:rsid w:val="00DB5FAA"/>
    <w:rsid w:val="00DB76A0"/>
    <w:rsid w:val="00DC0FA8"/>
    <w:rsid w:val="00DC30CB"/>
    <w:rsid w:val="00DD14FE"/>
    <w:rsid w:val="00DD47E1"/>
    <w:rsid w:val="00DD78A2"/>
    <w:rsid w:val="00DE3576"/>
    <w:rsid w:val="00DE460A"/>
    <w:rsid w:val="00DE73AD"/>
    <w:rsid w:val="00DF0B09"/>
    <w:rsid w:val="00DF23AD"/>
    <w:rsid w:val="00DF2476"/>
    <w:rsid w:val="00DF606B"/>
    <w:rsid w:val="00E02E83"/>
    <w:rsid w:val="00E16182"/>
    <w:rsid w:val="00E16187"/>
    <w:rsid w:val="00E17B42"/>
    <w:rsid w:val="00E27F1A"/>
    <w:rsid w:val="00E35714"/>
    <w:rsid w:val="00E43B5B"/>
    <w:rsid w:val="00E4443E"/>
    <w:rsid w:val="00E50876"/>
    <w:rsid w:val="00E509B7"/>
    <w:rsid w:val="00E5227B"/>
    <w:rsid w:val="00E609A2"/>
    <w:rsid w:val="00E633AB"/>
    <w:rsid w:val="00E64F29"/>
    <w:rsid w:val="00E709D8"/>
    <w:rsid w:val="00E71763"/>
    <w:rsid w:val="00E74ECD"/>
    <w:rsid w:val="00E7798F"/>
    <w:rsid w:val="00E77E00"/>
    <w:rsid w:val="00E80475"/>
    <w:rsid w:val="00E8400D"/>
    <w:rsid w:val="00E847F9"/>
    <w:rsid w:val="00E85C5A"/>
    <w:rsid w:val="00E85EA7"/>
    <w:rsid w:val="00E86F68"/>
    <w:rsid w:val="00E92BBE"/>
    <w:rsid w:val="00E93FF5"/>
    <w:rsid w:val="00EA047C"/>
    <w:rsid w:val="00EA40CB"/>
    <w:rsid w:val="00EA7576"/>
    <w:rsid w:val="00EB41C0"/>
    <w:rsid w:val="00EB6175"/>
    <w:rsid w:val="00EC20CE"/>
    <w:rsid w:val="00EC256A"/>
    <w:rsid w:val="00ED1E1E"/>
    <w:rsid w:val="00ED426E"/>
    <w:rsid w:val="00EE0B2A"/>
    <w:rsid w:val="00EE107D"/>
    <w:rsid w:val="00EE7C9F"/>
    <w:rsid w:val="00EF6C7F"/>
    <w:rsid w:val="00F046E6"/>
    <w:rsid w:val="00F04D63"/>
    <w:rsid w:val="00F05ECA"/>
    <w:rsid w:val="00F10280"/>
    <w:rsid w:val="00F12752"/>
    <w:rsid w:val="00F1324C"/>
    <w:rsid w:val="00F13C81"/>
    <w:rsid w:val="00F14ADE"/>
    <w:rsid w:val="00F15C95"/>
    <w:rsid w:val="00F22649"/>
    <w:rsid w:val="00F26855"/>
    <w:rsid w:val="00F26F80"/>
    <w:rsid w:val="00F339BF"/>
    <w:rsid w:val="00F34820"/>
    <w:rsid w:val="00F34841"/>
    <w:rsid w:val="00F35FA2"/>
    <w:rsid w:val="00F4125A"/>
    <w:rsid w:val="00F44721"/>
    <w:rsid w:val="00F45AF5"/>
    <w:rsid w:val="00F51EB9"/>
    <w:rsid w:val="00F5449B"/>
    <w:rsid w:val="00F5472F"/>
    <w:rsid w:val="00F54D13"/>
    <w:rsid w:val="00F76B0A"/>
    <w:rsid w:val="00F80685"/>
    <w:rsid w:val="00F82079"/>
    <w:rsid w:val="00F82CF3"/>
    <w:rsid w:val="00F84B94"/>
    <w:rsid w:val="00FA0C9F"/>
    <w:rsid w:val="00FB06BF"/>
    <w:rsid w:val="00FB3FBD"/>
    <w:rsid w:val="00FB4500"/>
    <w:rsid w:val="00FD11A8"/>
    <w:rsid w:val="00FD1CE8"/>
    <w:rsid w:val="00FD28C5"/>
    <w:rsid w:val="00FE1282"/>
    <w:rsid w:val="00FE21D9"/>
    <w:rsid w:val="00FE32C9"/>
    <w:rsid w:val="00FE3B42"/>
    <w:rsid w:val="00FE4435"/>
    <w:rsid w:val="00FE46D7"/>
    <w:rsid w:val="00FE4E9B"/>
    <w:rsid w:val="00FE6B0C"/>
    <w:rsid w:val="00FE724C"/>
    <w:rsid w:val="00FE7ECD"/>
    <w:rsid w:val="00FF0657"/>
    <w:rsid w:val="00FF3BBB"/>
    <w:rsid w:val="00FF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2C32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1"/>
    <w:uiPriority w:val="99"/>
    <w:unhideWhenUsed/>
    <w:rsid w:val="00B02C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uiPriority w:val="99"/>
    <w:rsid w:val="00B02C32"/>
  </w:style>
  <w:style w:type="paragraph" w:styleId="a7">
    <w:name w:val="Body Text"/>
    <w:basedOn w:val="a"/>
    <w:link w:val="a8"/>
    <w:semiHidden/>
    <w:unhideWhenUsed/>
    <w:rsid w:val="00B02C3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B02C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02C3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02C32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B02C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B02C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rsid w:val="00B02C3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Нижний колонтитул Знак1"/>
    <w:basedOn w:val="a0"/>
    <w:link w:val="a5"/>
    <w:uiPriority w:val="99"/>
    <w:locked/>
    <w:rsid w:val="00B02C32"/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_"/>
    <w:basedOn w:val="a0"/>
    <w:link w:val="11"/>
    <w:rsid w:val="00F226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F22649"/>
    <w:pPr>
      <w:shd w:val="clear" w:color="auto" w:fill="FFFFFF"/>
      <w:spacing w:before="300" w:after="0" w:line="22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pt">
    <w:name w:val="Основной текст + 10 pt;Полужирный"/>
    <w:basedOn w:val="ad"/>
    <w:rsid w:val="00F226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Default">
    <w:name w:val="Default"/>
    <w:rsid w:val="00CC2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3307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0F4A58"/>
  </w:style>
  <w:style w:type="paragraph" w:styleId="af0">
    <w:name w:val="Subtitle"/>
    <w:basedOn w:val="a"/>
    <w:next w:val="a"/>
    <w:link w:val="af1"/>
    <w:qFormat/>
    <w:rsid w:val="000F4A58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0F4A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FontStyle11">
    <w:name w:val="Font Style11"/>
    <w:basedOn w:val="a0"/>
    <w:uiPriority w:val="99"/>
    <w:rsid w:val="002F1DA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F1DAA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Абзац списка1"/>
    <w:basedOn w:val="a"/>
    <w:rsid w:val="00107A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tepr">
    <w:name w:val="datepr"/>
    <w:basedOn w:val="a0"/>
    <w:rsid w:val="00C917EA"/>
  </w:style>
  <w:style w:type="character" w:customStyle="1" w:styleId="number">
    <w:name w:val="number"/>
    <w:basedOn w:val="a0"/>
    <w:rsid w:val="00C917EA"/>
  </w:style>
  <w:style w:type="character" w:customStyle="1" w:styleId="FontStyle48">
    <w:name w:val="Font Style48"/>
    <w:uiPriority w:val="99"/>
    <w:rsid w:val="00B802D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B802D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uiPriority w:val="99"/>
    <w:rsid w:val="00B802DB"/>
    <w:rPr>
      <w:rFonts w:ascii="Times New Roman" w:hAnsi="Times New Roman" w:cs="Times New Roman"/>
      <w:sz w:val="16"/>
      <w:szCs w:val="16"/>
    </w:rPr>
  </w:style>
  <w:style w:type="character" w:customStyle="1" w:styleId="FontStyle49">
    <w:name w:val="Font Style49"/>
    <w:uiPriority w:val="99"/>
    <w:rsid w:val="00B802DB"/>
    <w:rPr>
      <w:rFonts w:ascii="Times New Roman" w:hAnsi="Times New Roman" w:cs="Times New Roman"/>
      <w:i/>
      <w:iCs/>
      <w:sz w:val="16"/>
      <w:szCs w:val="16"/>
    </w:rPr>
  </w:style>
  <w:style w:type="paragraph" w:styleId="af2">
    <w:name w:val="footnote text"/>
    <w:basedOn w:val="a"/>
    <w:link w:val="af3"/>
    <w:rsid w:val="00B80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B802DB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B802DB"/>
    <w:rPr>
      <w:vertAlign w:val="superscript"/>
    </w:rPr>
  </w:style>
  <w:style w:type="paragraph" w:styleId="af5">
    <w:name w:val="Title"/>
    <w:basedOn w:val="a"/>
    <w:link w:val="af6"/>
    <w:qFormat/>
    <w:rsid w:val="00B802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B802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Основной текст (2)"/>
    <w:basedOn w:val="a0"/>
    <w:rsid w:val="005A6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7BD4-3505-468D-B0BF-38F07F64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6290</Words>
  <Characters>35858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ПГМК</Company>
  <LinksUpToDate>false</LinksUpToDate>
  <CharactersWithSpaces>42064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Елена</cp:lastModifiedBy>
  <cp:revision>35</cp:revision>
  <cp:lastPrinted>2024-10-18T10:27:00Z</cp:lastPrinted>
  <dcterms:created xsi:type="dcterms:W3CDTF">2020-09-08T07:34:00Z</dcterms:created>
  <dcterms:modified xsi:type="dcterms:W3CDTF">2024-10-18T10:28:00Z</dcterms:modified>
</cp:coreProperties>
</file>