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D2" w:rsidRPr="00950995" w:rsidRDefault="007F5AD2" w:rsidP="007F5AD2">
      <w:pPr>
        <w:tabs>
          <w:tab w:val="left" w:pos="709"/>
          <w:tab w:val="left" w:pos="1418"/>
        </w:tabs>
        <w:spacing w:after="0" w:line="240" w:lineRule="auto"/>
        <w:ind w:left="6237"/>
        <w:rPr>
          <w:rFonts w:ascii="Times New Roman" w:hAnsi="Times New Roman" w:cs="Times New Roman"/>
          <w:sz w:val="28"/>
          <w:szCs w:val="28"/>
        </w:rPr>
      </w:pPr>
      <w:r w:rsidRPr="00950995">
        <w:rPr>
          <w:rFonts w:ascii="Times New Roman" w:hAnsi="Times New Roman" w:cs="Times New Roman"/>
          <w:sz w:val="28"/>
          <w:szCs w:val="28"/>
        </w:rPr>
        <w:t>УТВЕРЖДЕНО</w:t>
      </w:r>
    </w:p>
    <w:p w:rsidR="007F5AD2" w:rsidRPr="00950995" w:rsidRDefault="007F5AD2" w:rsidP="007F5AD2">
      <w:pPr>
        <w:tabs>
          <w:tab w:val="left" w:pos="709"/>
          <w:tab w:val="left" w:pos="1418"/>
        </w:tabs>
        <w:spacing w:after="0" w:line="240" w:lineRule="auto"/>
        <w:ind w:left="6237"/>
        <w:rPr>
          <w:rFonts w:ascii="Times New Roman" w:hAnsi="Times New Roman" w:cs="Times New Roman"/>
          <w:sz w:val="28"/>
          <w:szCs w:val="28"/>
        </w:rPr>
      </w:pPr>
      <w:r>
        <w:rPr>
          <w:rFonts w:ascii="Times New Roman" w:hAnsi="Times New Roman" w:cs="Times New Roman"/>
          <w:sz w:val="28"/>
          <w:szCs w:val="28"/>
        </w:rPr>
        <w:t>п</w:t>
      </w:r>
      <w:r w:rsidRPr="00950995">
        <w:rPr>
          <w:rFonts w:ascii="Times New Roman" w:hAnsi="Times New Roman" w:cs="Times New Roman"/>
          <w:sz w:val="28"/>
          <w:szCs w:val="28"/>
        </w:rPr>
        <w:t>риказ Министерства здравоохранения Республики Беларусь</w:t>
      </w:r>
    </w:p>
    <w:p w:rsidR="007F5AD2" w:rsidRPr="00950995" w:rsidRDefault="007F5AD2" w:rsidP="007F5AD2">
      <w:pPr>
        <w:tabs>
          <w:tab w:val="left" w:pos="709"/>
          <w:tab w:val="left" w:pos="1418"/>
        </w:tabs>
        <w:spacing w:after="0" w:line="240" w:lineRule="auto"/>
        <w:ind w:left="6237"/>
        <w:rPr>
          <w:rFonts w:ascii="Times New Roman" w:hAnsi="Times New Roman" w:cs="Times New Roman"/>
          <w:sz w:val="28"/>
          <w:szCs w:val="28"/>
        </w:rPr>
      </w:pPr>
      <w:r w:rsidRPr="00950995">
        <w:rPr>
          <w:rFonts w:ascii="Times New Roman" w:hAnsi="Times New Roman" w:cs="Times New Roman"/>
          <w:sz w:val="28"/>
          <w:szCs w:val="28"/>
        </w:rPr>
        <w:t>14.04.2023 № 527</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МИНИСТЕРСТВО ЗДРАВООХРАНЕНИЯ РЕСПУБЛИКИ БЕЛАРУСЬ</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r w:rsidRPr="00950995">
        <w:rPr>
          <w:rFonts w:ascii="Times New Roman" w:hAnsi="Times New Roman" w:cs="Times New Roman"/>
          <w:b/>
          <w:sz w:val="28"/>
          <w:szCs w:val="28"/>
        </w:rPr>
        <w:t xml:space="preserve">ПЕРВАЯ ПОМОЩЬ </w:t>
      </w: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r w:rsidRPr="00950995">
        <w:rPr>
          <w:rFonts w:ascii="Times New Roman" w:hAnsi="Times New Roman" w:cs="Times New Roman"/>
          <w:b/>
          <w:sz w:val="28"/>
          <w:szCs w:val="28"/>
        </w:rPr>
        <w:t>учебная программа обучающих курсов</w:t>
      </w: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r w:rsidRPr="00950995">
        <w:rPr>
          <w:rFonts w:ascii="Times New Roman" w:hAnsi="Times New Roman" w:cs="Times New Roman"/>
          <w:b/>
          <w:sz w:val="28"/>
          <w:szCs w:val="28"/>
        </w:rPr>
        <w:t xml:space="preserve"> для населения</w:t>
      </w: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sz w:val="28"/>
          <w:szCs w:val="28"/>
        </w:rPr>
      </w:pPr>
      <w:r w:rsidRPr="00950995">
        <w:rPr>
          <w:rFonts w:ascii="Times New Roman" w:hAnsi="Times New Roman" w:cs="Times New Roman"/>
          <w:sz w:val="28"/>
          <w:szCs w:val="28"/>
        </w:rPr>
        <w:t>Минск, 2023</w:t>
      </w: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bookmarkStart w:id="0" w:name="bookmark7"/>
      <w:r w:rsidRPr="00950995">
        <w:rPr>
          <w:rFonts w:ascii="Times New Roman" w:hAnsi="Times New Roman" w:cs="Times New Roman"/>
          <w:b/>
          <w:sz w:val="28"/>
          <w:szCs w:val="28"/>
          <w:lang w:bidi="ru-RU"/>
        </w:rPr>
        <w:lastRenderedPageBreak/>
        <w:t>Разработчики программы:</w:t>
      </w:r>
      <w:bookmarkEnd w:id="0"/>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bCs/>
          <w:sz w:val="28"/>
          <w:szCs w:val="28"/>
          <w:lang w:bidi="ru-RU"/>
        </w:rPr>
        <w:t xml:space="preserve">А.Л. </w:t>
      </w:r>
      <w:proofErr w:type="spellStart"/>
      <w:r w:rsidRPr="00950995">
        <w:rPr>
          <w:rFonts w:ascii="Times New Roman" w:hAnsi="Times New Roman" w:cs="Times New Roman"/>
          <w:b/>
          <w:bCs/>
          <w:sz w:val="28"/>
          <w:szCs w:val="28"/>
          <w:lang w:bidi="ru-RU"/>
        </w:rPr>
        <w:t>Станишевский</w:t>
      </w:r>
      <w:proofErr w:type="spellEnd"/>
      <w:r w:rsidRPr="00950995">
        <w:rPr>
          <w:rFonts w:ascii="Times New Roman" w:hAnsi="Times New Roman" w:cs="Times New Roman"/>
          <w:b/>
          <w:bCs/>
          <w:sz w:val="28"/>
          <w:szCs w:val="28"/>
          <w:lang w:bidi="ru-RU"/>
        </w:rPr>
        <w:t xml:space="preserve">, </w:t>
      </w:r>
      <w:r w:rsidRPr="00950995">
        <w:rPr>
          <w:rFonts w:ascii="Times New Roman" w:hAnsi="Times New Roman" w:cs="Times New Roman"/>
          <w:sz w:val="28"/>
          <w:szCs w:val="28"/>
          <w:lang w:bidi="ru-RU"/>
        </w:rPr>
        <w:t>старший преподаватель кафедры скорой медицинской помощи и медицины катастроф государственного учреждения образования «Белорусская медицинская академия последипломного образования»;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bCs/>
          <w:sz w:val="28"/>
          <w:szCs w:val="28"/>
          <w:lang w:bidi="ru-RU"/>
        </w:rPr>
        <w:t xml:space="preserve">А.Л. Суковатых, </w:t>
      </w:r>
      <w:r w:rsidRPr="00950995">
        <w:rPr>
          <w:rFonts w:ascii="Times New Roman" w:hAnsi="Times New Roman" w:cs="Times New Roman"/>
          <w:sz w:val="28"/>
          <w:szCs w:val="28"/>
          <w:lang w:bidi="ru-RU"/>
        </w:rPr>
        <w:t>старший преподаватель кафедры скорой медицинской помощи и медицины катастроф государственного учреждения образования «Белорусская медицинская академия последипломного образования»;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774"/>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bCs/>
          <w:sz w:val="28"/>
          <w:szCs w:val="28"/>
          <w:lang w:bidi="ru-RU"/>
        </w:rPr>
        <w:t xml:space="preserve">Н.П. Новикова, </w:t>
      </w:r>
      <w:r w:rsidRPr="00950995">
        <w:rPr>
          <w:rFonts w:ascii="Times New Roman" w:hAnsi="Times New Roman" w:cs="Times New Roman"/>
          <w:sz w:val="28"/>
          <w:szCs w:val="28"/>
          <w:lang w:bidi="ru-RU"/>
        </w:rPr>
        <w:t>заведующий кафедрой скорой медицинской помощи и медицины катастроф государственного учреждения образования «Белорусская медицинская академия последипломного образования», кандидат медицинских наук, доцент;</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bCs/>
          <w:sz w:val="28"/>
          <w:szCs w:val="28"/>
          <w:lang w:bidi="ru-RU"/>
        </w:rPr>
        <w:t xml:space="preserve">А.Н. </w:t>
      </w:r>
      <w:proofErr w:type="spellStart"/>
      <w:proofErr w:type="gramStart"/>
      <w:r w:rsidRPr="00950995">
        <w:rPr>
          <w:rFonts w:ascii="Times New Roman" w:hAnsi="Times New Roman" w:cs="Times New Roman"/>
          <w:b/>
          <w:bCs/>
          <w:sz w:val="28"/>
          <w:szCs w:val="28"/>
          <w:lang w:bidi="ru-RU"/>
        </w:rPr>
        <w:t>Бордаков</w:t>
      </w:r>
      <w:proofErr w:type="spellEnd"/>
      <w:r w:rsidRPr="00950995">
        <w:rPr>
          <w:rFonts w:ascii="Times New Roman" w:hAnsi="Times New Roman" w:cs="Times New Roman"/>
          <w:b/>
          <w:bCs/>
          <w:sz w:val="28"/>
          <w:szCs w:val="28"/>
          <w:lang w:bidi="ru-RU"/>
        </w:rPr>
        <w:t xml:space="preserve">,  </w:t>
      </w:r>
      <w:r w:rsidRPr="00950995">
        <w:rPr>
          <w:rFonts w:ascii="Times New Roman" w:hAnsi="Times New Roman" w:cs="Times New Roman"/>
          <w:sz w:val="28"/>
          <w:szCs w:val="28"/>
          <w:lang w:bidi="ru-RU"/>
        </w:rPr>
        <w:t>профессор</w:t>
      </w:r>
      <w:proofErr w:type="gramEnd"/>
      <w:r w:rsidRPr="00950995">
        <w:rPr>
          <w:rFonts w:ascii="Times New Roman" w:hAnsi="Times New Roman" w:cs="Times New Roman"/>
          <w:sz w:val="28"/>
          <w:szCs w:val="28"/>
          <w:lang w:bidi="ru-RU"/>
        </w:rPr>
        <w:t xml:space="preserve"> кафедры скорой медицинской помощи и медицины</w:t>
      </w:r>
      <w:r w:rsidRPr="00950995">
        <w:rPr>
          <w:rFonts w:ascii="Times New Roman" w:hAnsi="Times New Roman" w:cs="Times New Roman"/>
          <w:sz w:val="28"/>
          <w:szCs w:val="28"/>
          <w:lang w:bidi="ru-RU"/>
        </w:rPr>
        <w:tab/>
        <w:t>катастроф государственного</w:t>
      </w:r>
      <w:r w:rsidRPr="00950995">
        <w:rPr>
          <w:rFonts w:ascii="Times New Roman" w:hAnsi="Times New Roman" w:cs="Times New Roman"/>
          <w:sz w:val="28"/>
          <w:szCs w:val="28"/>
          <w:lang w:bidi="ru-RU"/>
        </w:rPr>
        <w:tab/>
        <w:t>учреждения образования «Белорусская медицинская академия последипломного образования», доктор медицинских наук, профессор.</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bookmarkStart w:id="1" w:name="bookmark8"/>
      <w:r w:rsidRPr="00950995">
        <w:rPr>
          <w:rFonts w:ascii="Times New Roman" w:hAnsi="Times New Roman" w:cs="Times New Roman"/>
          <w:b/>
          <w:sz w:val="28"/>
          <w:szCs w:val="28"/>
          <w:lang w:bidi="ru-RU"/>
        </w:rPr>
        <w:t>Рецензенты:</w:t>
      </w:r>
      <w:bookmarkEnd w:id="1"/>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bCs/>
          <w:sz w:val="28"/>
          <w:szCs w:val="28"/>
          <w:lang w:bidi="ru-RU"/>
        </w:rPr>
        <w:t xml:space="preserve">А.В. Борисов, </w:t>
      </w:r>
      <w:r w:rsidRPr="00950995">
        <w:rPr>
          <w:rFonts w:ascii="Times New Roman" w:hAnsi="Times New Roman" w:cs="Times New Roman"/>
          <w:sz w:val="28"/>
          <w:szCs w:val="28"/>
          <w:lang w:bidi="ru-RU"/>
        </w:rPr>
        <w:t>главный врач учреждения здравоохранения «Городская клиническая больница скорой медицинской помощи г. Минска», кандидат медицинских наук;</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bCs/>
          <w:sz w:val="28"/>
          <w:szCs w:val="28"/>
          <w:lang w:bidi="ru-RU"/>
        </w:rPr>
        <w:t xml:space="preserve">кафедра </w:t>
      </w:r>
      <w:r w:rsidRPr="00950995">
        <w:rPr>
          <w:rFonts w:ascii="Times New Roman" w:hAnsi="Times New Roman" w:cs="Times New Roman"/>
          <w:sz w:val="28"/>
          <w:szCs w:val="28"/>
          <w:lang w:bidi="ru-RU"/>
        </w:rPr>
        <w:t>военно-полевой хирургии военно-медицинского факультета, военно-медицинского института в учреждении образования «Белорусский государственный медицинский университет»</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lang w:bidi="ru-RU"/>
        </w:rPr>
      </w:pPr>
      <w:r w:rsidRPr="00950995">
        <w:rPr>
          <w:rFonts w:ascii="Times New Roman" w:hAnsi="Times New Roman" w:cs="Times New Roman"/>
          <w:b/>
          <w:sz w:val="28"/>
          <w:szCs w:val="28"/>
          <w:lang w:bidi="ru-RU"/>
        </w:rPr>
        <w:lastRenderedPageBreak/>
        <w:t>ПОЯСНИТЕЛЬНАЯ ЗАПИСКА</w:t>
      </w:r>
    </w:p>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Первая помощь представляет собой комплекс мероприятий, осуществляемых до оказания медицинской помощи пострадавшему при несчастных случаях, травмах, отравлениях, других состояниях и заболеваниях, представляющих угрозу для жизни и (или) здоровья человека (далее - травма), в целях прекращения воздействия на организм пострадавшего повреждающего фактора внешней среды, оказания ему помощи в зависимости от характера и вида травмы и обеспечения максимально благоприятных условий транспортировки (эвакуации) пострадавшего с места получения травмы в организацию здравоохранения.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 Государственной программе «Здоровье народа и демографическая безопасность» на 2021-2025 годы отмечена проблема роста смертности населения от перенесенных заболеваний, несчастных случаев, травм и отравлений. При этом высоким является показатель смертности лиц в трудоспособном возрасте.</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Стремительный прогресс науки и техники, нарастание темпа и ритма современной жизни, увеличение психоэмоциональных перегрузок привели к росту различных патологий: </w:t>
      </w:r>
      <w:proofErr w:type="spellStart"/>
      <w:r w:rsidRPr="00950995">
        <w:rPr>
          <w:rFonts w:ascii="Times New Roman" w:hAnsi="Times New Roman" w:cs="Times New Roman"/>
          <w:sz w:val="28"/>
          <w:szCs w:val="28"/>
          <w:lang w:bidi="ru-RU"/>
        </w:rPr>
        <w:t>политравм</w:t>
      </w:r>
      <w:proofErr w:type="spellEnd"/>
      <w:r w:rsidRPr="00950995">
        <w:rPr>
          <w:rFonts w:ascii="Times New Roman" w:hAnsi="Times New Roman" w:cs="Times New Roman"/>
          <w:sz w:val="28"/>
          <w:szCs w:val="28"/>
          <w:lang w:bidi="ru-RU"/>
        </w:rPr>
        <w:t xml:space="preserve">, отравлений, </w:t>
      </w:r>
      <w:proofErr w:type="spellStart"/>
      <w:r w:rsidRPr="00950995">
        <w:rPr>
          <w:rFonts w:ascii="Times New Roman" w:hAnsi="Times New Roman" w:cs="Times New Roman"/>
          <w:sz w:val="28"/>
          <w:szCs w:val="28"/>
          <w:lang w:bidi="ru-RU"/>
        </w:rPr>
        <w:t>электротравм</w:t>
      </w:r>
      <w:proofErr w:type="spellEnd"/>
      <w:r w:rsidRPr="00950995">
        <w:rPr>
          <w:rFonts w:ascii="Times New Roman" w:hAnsi="Times New Roman" w:cs="Times New Roman"/>
          <w:sz w:val="28"/>
          <w:szCs w:val="28"/>
          <w:lang w:bidi="ru-RU"/>
        </w:rPr>
        <w:t>, инфарктов миокарда, нарушений ритма и проводимости сердца, острых нарушений мозгового кровообращения и других.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Характерной особенностью современности является учащение катастроф, сопровождающихся многообразием патологических воздействий (ожоги, механическая травма, отравления, психические травмы). Конечный исход этих и других критических ситуаций в значительной мере зависит от своевременности и адекватности оказания первой помощи на месте происшествия.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Среди пострадавших, которым первая помощь оказана в течение 30 минут после травмы, осложнения возникают в 2 раза реже, чем у тех, кому помощь была оказана в более поздние сроки.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Для тяжело пострадавших фактор времени имеет существенное значение. Если пострадавший доставляется в организацию здравоохранения для оказания квалифицированной врачебной помощи в течение первого часа после получения травмы, то обеспечивается самый высокий уровень выживаемости и значительное снижение риска осложнений. Отсутствие врачебной помощи в течение первого часа после полученной травмы увеличивает количество смертельных (летальных) исходов среди пострадавших на 30%, до трех часов - на 60% и до шести часов - на 90%.</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Знание алгоритмов действий в экстренной ситуации, особенно при наличии нескольких пострадавших, позволяет оказать необходимый объем первой помощи за короткий промежуток времени.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Важность соблюдения этического принципа «не навреди» при оказании первой помощи пострадавшему в случае возникновения состояний, угрожающих его жизни и (или) здоровью, определяет необходимость обучения населения грамотно действовать в критических ситуациях, оказывая необходимую помощь пострадавшим на месте происшествия.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Представленные в программе алгоритмы оказания первой помощи пострадавшим на месте происшествия являются основой для формирования практических умений и навыков по выполнению на месте происшествия мероприятий, направленных на исключение угрозы для жизни и (или) </w:t>
      </w:r>
      <w:r w:rsidRPr="00950995">
        <w:rPr>
          <w:rFonts w:ascii="Times New Roman" w:hAnsi="Times New Roman" w:cs="Times New Roman"/>
          <w:sz w:val="28"/>
          <w:szCs w:val="28"/>
          <w:lang w:bidi="ru-RU"/>
        </w:rPr>
        <w:lastRenderedPageBreak/>
        <w:t>предупреждение наступления неблагоприятных последствий для здоровья человека, по обеспечению необходимых условий для транспортировки (эвакуации) пострадавшего с места получения травмы в организацию здравоохранения.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Образовательная программа обучающих курсов «Оказание первой помощи пострадавшим на месте происшествия» предназначена для реализации в государственных учреждениях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иных организациях в рамках функционирования единой государственной системы обучения населения методам оказания первой помощи.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Цель образовательной программы обучающих курсов «Первая помощь» - обучение населения методам оказания первой помощи при состояниях, представляющих угрозу для жизни и (или) здоровья человека.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Задачами образовательной программы обучающих курсов являются:</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формирование знаний и базовых навыков для выявления состояний, при которых оказывается первая помощь, определения патологических состояний пострадавшего, требующих оказания первой помощи, а также способности незамедлительно оказывать первую помощь пострадавшим при несчастных случаях, травмах, отравлениях и других состояниях, угрожающих их жизни и здоровью;</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овладение технологиями оказания первой помощи в условиях чрезвычайных ситуаций;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взаимодействие с бригадами скорой медицинской помощи и спасателями;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приобретение и совершенствование навыков по подготовке пострадавшего к транспортировке, осуществление наблюдения и ухода за пострадавшим во время транспортировки в зависимости от характера поражающих факторов.</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Результатом освоения образовательной программы обучающих курсов является формирование у обучающихся компетенций по оказанию первой помощи.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i/>
          <w:sz w:val="28"/>
          <w:szCs w:val="28"/>
          <w:lang w:bidi="ru-RU"/>
        </w:rPr>
      </w:pPr>
      <w:r w:rsidRPr="00950995">
        <w:rPr>
          <w:rFonts w:ascii="Times New Roman" w:hAnsi="Times New Roman" w:cs="Times New Roman"/>
          <w:i/>
          <w:sz w:val="28"/>
          <w:szCs w:val="28"/>
          <w:lang w:bidi="ru-RU"/>
        </w:rPr>
        <w:t>Обучающиеся в результате освоения образовательной программы обучающих курсов должны знать:</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общие положения, основные понятия, касающиеся первой помощи, в том числе права и обязанности лиц, оказывающих первую помощь;</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организационно-правовые аспекты оказания первой помощи;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обеспечения собственной безопасности и безопасности пострадавшего при мероприятиях по оказанию первой помощи;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состояния, при которых оказывается первая помощь, ее основные мероприятия;</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общую последовательность действий на месте происшествия с наличием пострадавших, в том числе после дорожно-транспортных происшествий;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внешние факторы, создающие опасности при оказании первой помощи;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порядок вызова скорой медицинской помощи и других экстренных служб;</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признаки отсутствия сознания и дыхания;</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признаки острой непроходимости дыхательных путей;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признаки ожогов и других эффектов воздействия высоких температур;</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lastRenderedPageBreak/>
        <w:t>признаки обморожения и других эффектов воздействия низких температур;</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признаки отравлений;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проведения первичного осмотра пострадавшего;</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признаки наружных кровотечений;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проведения подробного осмотра пострадавшего на наличие травм и повреждений;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способы перемещения пострадавших;</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 отсутствии сознания, остановке дыхания и кровообращения, правила проведения сердечно-легочной реанимации;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 инородных телах верхних дыхательных путей;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 травмах различных областей тела;</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транспортной иммобилизации;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 ожогах и других эффектах воздействия высоких температур, поражении электрическим током, судорогах;</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 обморожениях и других эффектах воздействия низких температур;</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w:t>
      </w:r>
      <w:r w:rsidRPr="00950995">
        <w:rPr>
          <w:rFonts w:ascii="Times New Roman" w:hAnsi="Times New Roman" w:cs="Times New Roman"/>
          <w:sz w:val="28"/>
          <w:szCs w:val="28"/>
          <w:lang w:bidi="ru-RU"/>
        </w:rPr>
        <w:tab/>
        <w:t xml:space="preserve"> утоплении;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w:t>
      </w:r>
      <w:r w:rsidRPr="00950995">
        <w:rPr>
          <w:rFonts w:ascii="Times New Roman" w:hAnsi="Times New Roman" w:cs="Times New Roman"/>
          <w:sz w:val="28"/>
          <w:szCs w:val="28"/>
          <w:lang w:bidi="ru-RU"/>
        </w:rPr>
        <w:tab/>
        <w:t xml:space="preserve"> укусах;</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w:t>
      </w:r>
      <w:r w:rsidRPr="00950995">
        <w:rPr>
          <w:rFonts w:ascii="Times New Roman" w:hAnsi="Times New Roman" w:cs="Times New Roman"/>
          <w:sz w:val="28"/>
          <w:szCs w:val="28"/>
          <w:lang w:bidi="ru-RU"/>
        </w:rPr>
        <w:tab/>
        <w:t xml:space="preserve"> отравлениях;</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оказания первой помощи при подозрении на острое нарушение мозгового кровообращения;</w:t>
      </w:r>
    </w:p>
    <w:p w:rsidR="007F5AD2"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опроса пострадавшего на предмет внезапного изменения состояния, свидетелей происшествия для точной передачи информации службе скорой медицинской помощи, другим экстренным службам.</w:t>
      </w:r>
    </w:p>
    <w:p w:rsidR="007F5AD2" w:rsidRPr="00950995" w:rsidRDefault="007F5AD2" w:rsidP="007F5AD2">
      <w:pPr>
        <w:pStyle w:val="a9"/>
        <w:tabs>
          <w:tab w:val="left" w:pos="709"/>
          <w:tab w:val="left" w:pos="1418"/>
        </w:tabs>
        <w:spacing w:after="0" w:line="240" w:lineRule="auto"/>
        <w:ind w:left="709"/>
        <w:jc w:val="both"/>
        <w:rPr>
          <w:rFonts w:ascii="Times New Roman" w:hAnsi="Times New Roman" w:cs="Times New Roman"/>
          <w:sz w:val="28"/>
          <w:szCs w:val="28"/>
          <w:lang w:bidi="ru-RU"/>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i/>
          <w:sz w:val="28"/>
          <w:szCs w:val="28"/>
          <w:lang w:bidi="ru-RU"/>
        </w:rPr>
      </w:pPr>
      <w:r w:rsidRPr="00950995">
        <w:rPr>
          <w:rFonts w:ascii="Times New Roman" w:hAnsi="Times New Roman" w:cs="Times New Roman"/>
          <w:i/>
          <w:sz w:val="28"/>
          <w:szCs w:val="28"/>
          <w:lang w:bidi="ru-RU"/>
        </w:rPr>
        <w:t>Обучающиеся в результате освоения программы должны уметь:</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определять угрожающие факторы</w:t>
      </w:r>
      <w:r w:rsidRPr="00950995">
        <w:rPr>
          <w:rFonts w:ascii="Times New Roman" w:hAnsi="Times New Roman" w:cs="Times New Roman"/>
          <w:sz w:val="28"/>
          <w:szCs w:val="28"/>
          <w:lang w:bidi="ru-RU"/>
        </w:rPr>
        <w:tab/>
        <w:t xml:space="preserve"> для собственной </w:t>
      </w:r>
      <w:r w:rsidRPr="00950995">
        <w:rPr>
          <w:rFonts w:ascii="Times New Roman" w:hAnsi="Times New Roman" w:cs="Times New Roman"/>
          <w:sz w:val="28"/>
          <w:szCs w:val="28"/>
          <w:lang w:bidi="ru-RU"/>
        </w:rPr>
        <w:tab/>
        <w:t>жизни и</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здоровья;</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определять угрожающие факторы для жизни и здоровья пострадавшего и окружающих;</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устранять угрожающие факторы</w:t>
      </w:r>
      <w:r w:rsidRPr="00950995">
        <w:rPr>
          <w:rFonts w:ascii="Times New Roman" w:hAnsi="Times New Roman" w:cs="Times New Roman"/>
          <w:sz w:val="28"/>
          <w:szCs w:val="28"/>
          <w:lang w:bidi="ru-RU"/>
        </w:rPr>
        <w:tab/>
        <w:t xml:space="preserve"> для жизни</w:t>
      </w:r>
      <w:r w:rsidRPr="00950995">
        <w:rPr>
          <w:rFonts w:ascii="Times New Roman" w:hAnsi="Times New Roman" w:cs="Times New Roman"/>
          <w:sz w:val="28"/>
          <w:szCs w:val="28"/>
          <w:lang w:bidi="ru-RU"/>
        </w:rPr>
        <w:tab/>
        <w:t>и здоровья пострадавшего;</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прекращать действие повреждающих факторов на пострадавшего;</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проводить опрос пострадавшего на предмет внезапного изменения состояния, свидетелей происшествия для точной передачи информации службе скорой медицинской помощи, другим экстренным службам;</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оказывать психологическую поддержку пострадавшему;</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обеспечивать грамотное информирование диспетчеров при вызове скорой медицинской помощи, других специальных служб;</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определять наличие сознания у пострадавшего;</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определять у пострадавшего наличия дыхания и кровообращения с помощью слуха, зрения и осязания;</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проводить обзорный осмотр пострадавшего на наличие кровотечений;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lastRenderedPageBreak/>
        <w:t>проводить подробный осмотр: головы, шеи, груди, спины, живота и таза, конечностей и опрос пострадавшего;</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обеспечивать проходимость верхних дыхательных путей;</w:t>
      </w:r>
    </w:p>
    <w:p w:rsidR="007F5AD2" w:rsidRPr="00950995" w:rsidRDefault="007F5AD2" w:rsidP="007F5AD2">
      <w:pPr>
        <w:pStyle w:val="a9"/>
        <w:numPr>
          <w:ilvl w:val="0"/>
          <w:numId w:val="11"/>
        </w:numPr>
        <w:tabs>
          <w:tab w:val="left" w:pos="709"/>
          <w:tab w:val="left" w:pos="1418"/>
        </w:tabs>
        <w:spacing w:after="0" w:line="240" w:lineRule="auto"/>
        <w:ind w:left="0"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открывать дыхательные пути запрокидыванием головы с подъемом</w:t>
      </w:r>
      <w:r w:rsidRPr="00950995">
        <w:rPr>
          <w:rFonts w:ascii="Times New Roman" w:hAnsi="Times New Roman" w:cs="Times New Roman"/>
          <w:sz w:val="28"/>
          <w:szCs w:val="28"/>
        </w:rPr>
        <w:t xml:space="preserve"> </w:t>
      </w:r>
      <w:r w:rsidRPr="00950995">
        <w:rPr>
          <w:rFonts w:ascii="Times New Roman" w:hAnsi="Times New Roman" w:cs="Times New Roman"/>
          <w:sz w:val="28"/>
          <w:szCs w:val="28"/>
          <w:lang w:bidi="ru-RU"/>
        </w:rPr>
        <w:t>подбородка, выдвижением нижней челюсти;</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проводить удаление инородного тела из верхних дыхательных путей пострадавшего;</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проводить искусственное дыхание, в том числе с использованием устройств для искусственного дыхания;</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осуществлять непрямой массаж сердца (компрессии грудной клетки);</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обеспечивать временную остановку наружного кровотечения: пальцевое прижатие артерии, наложение жгута или жгута-закрутки, максимальное сгибание конечности в суставе, прямое давление на рану, наложение давящей повязки;</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оказывать первую помощь при ранениях различной локализации;</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накладывать повязки на различные участки тела;</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проводить иммобилизацию (</w:t>
      </w:r>
      <w:proofErr w:type="spellStart"/>
      <w:r w:rsidRPr="00950995">
        <w:rPr>
          <w:rFonts w:ascii="Times New Roman" w:hAnsi="Times New Roman" w:cs="Times New Roman"/>
          <w:sz w:val="28"/>
          <w:szCs w:val="28"/>
          <w:lang w:bidi="ru-RU"/>
        </w:rPr>
        <w:t>аутоиммобилизацию</w:t>
      </w:r>
      <w:proofErr w:type="spellEnd"/>
      <w:r w:rsidRPr="00950995">
        <w:rPr>
          <w:rFonts w:ascii="Times New Roman" w:hAnsi="Times New Roman" w:cs="Times New Roman"/>
          <w:sz w:val="28"/>
          <w:szCs w:val="28"/>
          <w:lang w:bidi="ru-RU"/>
        </w:rPr>
        <w:t xml:space="preserve"> с помощью подручных средств, с использованием изделий медицинского назначения);</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фиксировать шейный отдел позвоночника (вручную, подручными средствами, с использованием изделий медицинского назначения);</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прекращать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использовать штатные (аптечки первой помощи) и подручные средства оказания первой помощи;</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извлекать пострадавшего из транспортного средства или других труднодоступных мест;</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применять различные способы перемещения пострадавших одним, двумя или более участниками оказания первой помощи;</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применять местное охлаждение при травмах, термических ожогах и иных воздействиях высоких температур или теплового излучения;</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применять термоизоляцию при отморожениях и других эффектах воздействия низких температур;</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придавать пострадавшему оптимальное положение тела;</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контролировать состояние пострадавшего (сознание, дыхание, кровообращение);</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 передавать пострадавшего бригаде скорой медицинской помощи, другим экстренным службам.</w:t>
      </w:r>
    </w:p>
    <w:p w:rsidR="007F5AD2" w:rsidRPr="00950995" w:rsidRDefault="007F5AD2" w:rsidP="007F5AD2">
      <w:pPr>
        <w:pStyle w:val="a9"/>
        <w:numPr>
          <w:ilvl w:val="0"/>
          <w:numId w:val="2"/>
        </w:numPr>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Продолжительность освоения образовательной программы обучающих курсов «Первая помощь» (для населения) составляет 16 часов, из них лекций - 2 часа, практических занятий - 14 часов.</w:t>
      </w:r>
    </w:p>
    <w:p w:rsidR="007F5AD2" w:rsidRPr="00950995" w:rsidRDefault="007F5AD2" w:rsidP="007F5AD2">
      <w:pPr>
        <w:pStyle w:val="a9"/>
        <w:tabs>
          <w:tab w:val="left" w:pos="709"/>
          <w:tab w:val="left" w:pos="1418"/>
        </w:tabs>
        <w:spacing w:line="240" w:lineRule="auto"/>
        <w:ind w:left="0" w:firstLine="709"/>
        <w:rPr>
          <w:rFonts w:ascii="Times New Roman" w:hAnsi="Times New Roman" w:cs="Times New Roman"/>
          <w:sz w:val="28"/>
          <w:szCs w:val="28"/>
          <w:lang w:bidi="ru-RU"/>
        </w:rPr>
      </w:pPr>
    </w:p>
    <w:p w:rsidR="007F5AD2" w:rsidRPr="00950995" w:rsidRDefault="007F5AD2" w:rsidP="007F5AD2">
      <w:pPr>
        <w:pStyle w:val="a9"/>
        <w:tabs>
          <w:tab w:val="left" w:pos="709"/>
          <w:tab w:val="left" w:pos="1418"/>
        </w:tabs>
        <w:spacing w:line="240" w:lineRule="auto"/>
        <w:ind w:left="0" w:firstLine="709"/>
        <w:rPr>
          <w:rFonts w:ascii="Times New Roman" w:hAnsi="Times New Roman" w:cs="Times New Roman"/>
          <w:sz w:val="28"/>
          <w:szCs w:val="28"/>
          <w:lang w:bidi="ru-RU"/>
        </w:rPr>
      </w:pPr>
    </w:p>
    <w:p w:rsidR="007F5AD2" w:rsidRPr="00950995" w:rsidRDefault="007F5AD2" w:rsidP="007F5AD2">
      <w:pPr>
        <w:pStyle w:val="a9"/>
        <w:tabs>
          <w:tab w:val="left" w:pos="709"/>
          <w:tab w:val="left" w:pos="1418"/>
        </w:tabs>
        <w:spacing w:line="240" w:lineRule="auto"/>
        <w:ind w:left="0" w:firstLine="709"/>
        <w:rPr>
          <w:rFonts w:ascii="Times New Roman" w:hAnsi="Times New Roman" w:cs="Times New Roman"/>
          <w:sz w:val="28"/>
          <w:szCs w:val="28"/>
          <w:lang w:bidi="ru-RU"/>
        </w:rPr>
      </w:pPr>
    </w:p>
    <w:p w:rsidR="007F5AD2" w:rsidRPr="00950995" w:rsidRDefault="007F5AD2" w:rsidP="007F5AD2">
      <w:pPr>
        <w:pStyle w:val="a9"/>
        <w:tabs>
          <w:tab w:val="left" w:pos="709"/>
          <w:tab w:val="left" w:pos="1418"/>
        </w:tabs>
        <w:spacing w:line="240" w:lineRule="auto"/>
        <w:ind w:left="0" w:firstLine="709"/>
        <w:rPr>
          <w:rFonts w:ascii="Times New Roman" w:hAnsi="Times New Roman" w:cs="Times New Roman"/>
          <w:sz w:val="28"/>
          <w:szCs w:val="28"/>
          <w:lang w:bidi="ru-RU"/>
        </w:rPr>
      </w:pPr>
    </w:p>
    <w:p w:rsidR="007F5AD2" w:rsidRPr="00950995" w:rsidRDefault="007F5AD2" w:rsidP="007F5AD2">
      <w:pPr>
        <w:pStyle w:val="a9"/>
        <w:tabs>
          <w:tab w:val="left" w:pos="709"/>
          <w:tab w:val="left" w:pos="1418"/>
        </w:tabs>
        <w:spacing w:line="240" w:lineRule="auto"/>
        <w:ind w:left="0" w:firstLine="709"/>
        <w:jc w:val="center"/>
        <w:rPr>
          <w:rFonts w:ascii="Times New Roman" w:hAnsi="Times New Roman" w:cs="Times New Roman"/>
          <w:b/>
          <w:sz w:val="28"/>
          <w:szCs w:val="28"/>
          <w:lang w:bidi="ru-RU"/>
        </w:rPr>
      </w:pPr>
      <w:r w:rsidRPr="00950995">
        <w:rPr>
          <w:rFonts w:ascii="Times New Roman" w:hAnsi="Times New Roman" w:cs="Times New Roman"/>
          <w:b/>
          <w:sz w:val="28"/>
          <w:szCs w:val="28"/>
          <w:lang w:bidi="ru-RU"/>
        </w:rPr>
        <w:lastRenderedPageBreak/>
        <w:t>УЧЕБНО-ТЕМАТИЧЕСКИЙ ПЛАН</w:t>
      </w:r>
    </w:p>
    <w:p w:rsidR="007F5AD2" w:rsidRPr="00950995" w:rsidRDefault="007F5AD2" w:rsidP="007F5AD2">
      <w:pPr>
        <w:pStyle w:val="a9"/>
        <w:tabs>
          <w:tab w:val="left" w:pos="709"/>
          <w:tab w:val="left" w:pos="1418"/>
        </w:tabs>
        <w:spacing w:line="240" w:lineRule="auto"/>
        <w:ind w:left="0" w:firstLine="709"/>
        <w:jc w:val="center"/>
        <w:rPr>
          <w:rFonts w:ascii="Times New Roman" w:hAnsi="Times New Roman" w:cs="Times New Roman"/>
          <w:sz w:val="28"/>
          <w:szCs w:val="28"/>
          <w:lang w:bidi="ru-RU"/>
        </w:rPr>
      </w:pPr>
      <w:r w:rsidRPr="00950995">
        <w:rPr>
          <w:rFonts w:ascii="Times New Roman" w:hAnsi="Times New Roman" w:cs="Times New Roman"/>
          <w:sz w:val="28"/>
          <w:szCs w:val="28"/>
          <w:lang w:bidi="ru-RU"/>
        </w:rPr>
        <w:t>обучающих курсов для населения</w:t>
      </w:r>
    </w:p>
    <w:p w:rsidR="007F5AD2" w:rsidRPr="00950995" w:rsidRDefault="007F5AD2" w:rsidP="007F5AD2">
      <w:pPr>
        <w:pStyle w:val="a9"/>
        <w:tabs>
          <w:tab w:val="left" w:pos="709"/>
          <w:tab w:val="left" w:pos="1418"/>
        </w:tabs>
        <w:spacing w:line="240" w:lineRule="auto"/>
        <w:ind w:left="0" w:firstLine="709"/>
        <w:jc w:val="center"/>
        <w:rPr>
          <w:rFonts w:ascii="Times New Roman" w:hAnsi="Times New Roman" w:cs="Times New Roman"/>
          <w:b/>
          <w:sz w:val="28"/>
          <w:szCs w:val="28"/>
          <w:lang w:bidi="ru-RU"/>
        </w:rPr>
      </w:pPr>
      <w:r w:rsidRPr="00950995">
        <w:rPr>
          <w:rFonts w:ascii="Times New Roman" w:hAnsi="Times New Roman" w:cs="Times New Roman"/>
          <w:b/>
          <w:sz w:val="28"/>
          <w:szCs w:val="28"/>
          <w:lang w:bidi="ru-RU"/>
        </w:rPr>
        <w:t xml:space="preserve"> ПЕРВАЯ ПОМОЩЬ</w:t>
      </w:r>
    </w:p>
    <w:p w:rsidR="007F5AD2" w:rsidRPr="00950995" w:rsidRDefault="007F5AD2" w:rsidP="007F5AD2">
      <w:pPr>
        <w:pStyle w:val="a9"/>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Продолжительность </w:t>
      </w:r>
      <w:proofErr w:type="gramStart"/>
      <w:r w:rsidRPr="00950995">
        <w:rPr>
          <w:rFonts w:ascii="Times New Roman" w:hAnsi="Times New Roman" w:cs="Times New Roman"/>
          <w:sz w:val="28"/>
          <w:szCs w:val="28"/>
          <w:lang w:bidi="ru-RU"/>
        </w:rPr>
        <w:t>обучения:</w:t>
      </w:r>
      <w:r w:rsidRPr="00950995">
        <w:rPr>
          <w:rFonts w:ascii="Times New Roman" w:hAnsi="Times New Roman" w:cs="Times New Roman"/>
          <w:sz w:val="28"/>
          <w:szCs w:val="28"/>
          <w:lang w:bidi="ru-RU"/>
        </w:rPr>
        <w:tab/>
      </w:r>
      <w:proofErr w:type="gramEnd"/>
      <w:r w:rsidRPr="00950995">
        <w:rPr>
          <w:rFonts w:ascii="Times New Roman" w:hAnsi="Times New Roman" w:cs="Times New Roman"/>
          <w:sz w:val="28"/>
          <w:szCs w:val="28"/>
          <w:lang w:bidi="ru-RU"/>
        </w:rPr>
        <w:t>16</w:t>
      </w:r>
      <w:r w:rsidRPr="00950995">
        <w:rPr>
          <w:rFonts w:ascii="Times New Roman" w:hAnsi="Times New Roman" w:cs="Times New Roman"/>
          <w:sz w:val="28"/>
          <w:szCs w:val="28"/>
          <w:lang w:bidi="ru-RU"/>
        </w:rPr>
        <w:tab/>
        <w:t>часов</w:t>
      </w:r>
    </w:p>
    <w:p w:rsidR="007F5AD2" w:rsidRPr="00950995" w:rsidRDefault="007F5AD2" w:rsidP="007F5AD2">
      <w:pPr>
        <w:pStyle w:val="a9"/>
        <w:tabs>
          <w:tab w:val="left" w:pos="709"/>
          <w:tab w:val="left" w:pos="1418"/>
        </w:tabs>
        <w:spacing w:line="240" w:lineRule="auto"/>
        <w:ind w:left="0" w:firstLine="709"/>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Форма получения </w:t>
      </w:r>
      <w:proofErr w:type="gramStart"/>
      <w:r w:rsidRPr="00950995">
        <w:rPr>
          <w:rFonts w:ascii="Times New Roman" w:hAnsi="Times New Roman" w:cs="Times New Roman"/>
          <w:sz w:val="28"/>
          <w:szCs w:val="28"/>
          <w:lang w:bidi="ru-RU"/>
        </w:rPr>
        <w:t>образования:</w:t>
      </w:r>
      <w:r w:rsidRPr="00950995">
        <w:rPr>
          <w:rFonts w:ascii="Times New Roman" w:hAnsi="Times New Roman" w:cs="Times New Roman"/>
          <w:sz w:val="28"/>
          <w:szCs w:val="28"/>
          <w:lang w:bidi="ru-RU"/>
        </w:rPr>
        <w:tab/>
      </w:r>
      <w:proofErr w:type="gramEnd"/>
      <w:r w:rsidRPr="00950995">
        <w:rPr>
          <w:rFonts w:ascii="Times New Roman" w:hAnsi="Times New Roman" w:cs="Times New Roman"/>
          <w:sz w:val="28"/>
          <w:szCs w:val="28"/>
          <w:lang w:bidi="ru-RU"/>
        </w:rPr>
        <w:t>очная</w:t>
      </w:r>
      <w:r w:rsidRPr="00950995">
        <w:rPr>
          <w:rFonts w:ascii="Times New Roman" w:hAnsi="Times New Roman" w:cs="Times New Roman"/>
          <w:sz w:val="28"/>
          <w:szCs w:val="28"/>
          <w:lang w:bidi="ru-RU"/>
        </w:rPr>
        <w:tab/>
        <w:t xml:space="preserve"> (дневная)</w:t>
      </w:r>
    </w:p>
    <w:tbl>
      <w:tblPr>
        <w:tblW w:w="10550" w:type="dxa"/>
        <w:tblInd w:w="-274" w:type="dxa"/>
        <w:tblLayout w:type="fixed"/>
        <w:tblCellMar>
          <w:left w:w="10" w:type="dxa"/>
          <w:right w:w="10" w:type="dxa"/>
        </w:tblCellMar>
        <w:tblLook w:val="04A0" w:firstRow="1" w:lastRow="0" w:firstColumn="1" w:lastColumn="0" w:noHBand="0" w:noVBand="1"/>
      </w:tblPr>
      <w:tblGrid>
        <w:gridCol w:w="3828"/>
        <w:gridCol w:w="567"/>
        <w:gridCol w:w="709"/>
        <w:gridCol w:w="706"/>
        <w:gridCol w:w="569"/>
        <w:gridCol w:w="1282"/>
        <w:gridCol w:w="710"/>
        <w:gridCol w:w="562"/>
        <w:gridCol w:w="418"/>
        <w:gridCol w:w="570"/>
        <w:gridCol w:w="629"/>
      </w:tblGrid>
      <w:tr w:rsidR="007F5AD2" w:rsidRPr="00950995" w:rsidTr="007F5AD2">
        <w:trPr>
          <w:trHeight w:hRule="exact" w:val="346"/>
        </w:trPr>
        <w:tc>
          <w:tcPr>
            <w:tcW w:w="3828" w:type="dxa"/>
            <w:vMerge w:val="restart"/>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ind w:firstLine="709"/>
              <w:jc w:val="center"/>
              <w:rPr>
                <w:rFonts w:ascii="Times New Roman" w:eastAsia="Courier New"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Названия разделов и тем (дисциплин)</w:t>
            </w:r>
          </w:p>
        </w:tc>
        <w:tc>
          <w:tcPr>
            <w:tcW w:w="6093" w:type="dxa"/>
            <w:gridSpan w:val="9"/>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ind w:firstLine="709"/>
              <w:jc w:val="center"/>
              <w:rPr>
                <w:rFonts w:ascii="Times New Roman" w:eastAsia="Courier New"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Количество учебных часов</w:t>
            </w:r>
          </w:p>
        </w:tc>
        <w:tc>
          <w:tcPr>
            <w:tcW w:w="629" w:type="dxa"/>
            <w:tcBorders>
              <w:top w:val="single" w:sz="4" w:space="0" w:color="auto"/>
              <w:left w:val="single" w:sz="4" w:space="0" w:color="auto"/>
              <w:righ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firstLine="709"/>
              <w:rPr>
                <w:rFonts w:ascii="Times New Roman" w:eastAsia="Courier New" w:hAnsi="Times New Roman" w:cs="Times New Roman"/>
                <w:sz w:val="28"/>
                <w:szCs w:val="28"/>
                <w:lang w:eastAsia="ru-RU" w:bidi="ru-RU"/>
              </w:rPr>
            </w:pPr>
          </w:p>
        </w:tc>
      </w:tr>
      <w:tr w:rsidR="007F5AD2" w:rsidRPr="00950995" w:rsidTr="007F5AD2">
        <w:trPr>
          <w:trHeight w:hRule="exact" w:val="312"/>
        </w:trPr>
        <w:tc>
          <w:tcPr>
            <w:tcW w:w="3828" w:type="dxa"/>
            <w:vMerge/>
            <w:tcBorders>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firstLine="709"/>
              <w:jc w:val="center"/>
              <w:rPr>
                <w:rFonts w:ascii="Times New Roman" w:eastAsia="Courier New" w:hAnsi="Times New Roman" w:cs="Times New Roman"/>
                <w:sz w:val="28"/>
                <w:szCs w:val="28"/>
                <w:lang w:eastAsia="ru-RU" w:bidi="ru-RU"/>
              </w:rPr>
            </w:pPr>
          </w:p>
        </w:tc>
        <w:tc>
          <w:tcPr>
            <w:tcW w:w="567"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firstLine="709"/>
              <w:rPr>
                <w:rFonts w:ascii="Times New Roman" w:eastAsia="Courier New" w:hAnsi="Times New Roman" w:cs="Times New Roman"/>
                <w:sz w:val="28"/>
                <w:szCs w:val="28"/>
                <w:lang w:eastAsia="ru-RU" w:bidi="ru-RU"/>
              </w:rPr>
            </w:pPr>
          </w:p>
        </w:tc>
        <w:tc>
          <w:tcPr>
            <w:tcW w:w="5526" w:type="dxa"/>
            <w:gridSpan w:val="8"/>
            <w:tcBorders>
              <w:top w:val="single" w:sz="4" w:space="0" w:color="auto"/>
              <w:left w:val="single" w:sz="4" w:space="0" w:color="auto"/>
            </w:tcBorders>
            <w:shd w:val="clear" w:color="auto" w:fill="FFFFFF"/>
            <w:vAlign w:val="bottom"/>
          </w:tcPr>
          <w:p w:rsidR="007F5AD2" w:rsidRPr="00950995" w:rsidRDefault="007F5AD2" w:rsidP="004129CD">
            <w:pPr>
              <w:widowControl w:val="0"/>
              <w:tabs>
                <w:tab w:val="left" w:pos="709"/>
                <w:tab w:val="left" w:pos="1418"/>
              </w:tabs>
              <w:spacing w:after="0" w:line="240" w:lineRule="auto"/>
              <w:ind w:firstLine="709"/>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распределение по видам занятий</w:t>
            </w:r>
          </w:p>
        </w:tc>
        <w:tc>
          <w:tcPr>
            <w:tcW w:w="629" w:type="dxa"/>
            <w:tcBorders>
              <w:top w:val="single" w:sz="4" w:space="0" w:color="auto"/>
              <w:left w:val="single" w:sz="4" w:space="0" w:color="auto"/>
              <w:righ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firstLine="709"/>
              <w:rPr>
                <w:rFonts w:ascii="Times New Roman" w:eastAsia="Courier New" w:hAnsi="Times New Roman" w:cs="Times New Roman"/>
                <w:sz w:val="28"/>
                <w:szCs w:val="28"/>
                <w:lang w:eastAsia="ru-RU" w:bidi="ru-RU"/>
              </w:rPr>
            </w:pPr>
          </w:p>
        </w:tc>
      </w:tr>
      <w:tr w:rsidR="007F5AD2" w:rsidRPr="00950995" w:rsidTr="007F5AD2">
        <w:trPr>
          <w:trHeight w:hRule="exact" w:val="1723"/>
        </w:trPr>
        <w:tc>
          <w:tcPr>
            <w:tcW w:w="3828" w:type="dxa"/>
            <w:vMerge/>
            <w:tcBorders>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firstLine="709"/>
              <w:jc w:val="center"/>
              <w:rPr>
                <w:rFonts w:ascii="Times New Roman" w:eastAsia="Times New Roman" w:hAnsi="Times New Roman" w:cs="Times New Roman"/>
                <w:sz w:val="28"/>
                <w:szCs w:val="28"/>
                <w:lang w:eastAsia="ru-RU" w:bidi="ru-RU"/>
              </w:rPr>
            </w:pPr>
          </w:p>
        </w:tc>
        <w:tc>
          <w:tcPr>
            <w:tcW w:w="567"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0" w:line="240" w:lineRule="auto"/>
              <w:ind w:left="11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всего</w:t>
            </w:r>
          </w:p>
        </w:tc>
        <w:tc>
          <w:tcPr>
            <w:tcW w:w="709"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0" w:line="240" w:lineRule="auto"/>
              <w:ind w:left="11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лекции</w:t>
            </w:r>
          </w:p>
        </w:tc>
        <w:tc>
          <w:tcPr>
            <w:tcW w:w="706"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120" w:line="240" w:lineRule="auto"/>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практические</w:t>
            </w:r>
            <w:r>
              <w:rPr>
                <w:rFonts w:ascii="Times New Roman" w:eastAsia="Times New Roman" w:hAnsi="Times New Roman" w:cs="Times New Roman"/>
                <w:sz w:val="28"/>
                <w:szCs w:val="28"/>
                <w:lang w:eastAsia="ru-RU" w:bidi="ru-RU"/>
              </w:rPr>
              <w:t xml:space="preserve"> </w:t>
            </w:r>
            <w:r w:rsidRPr="00950995">
              <w:rPr>
                <w:rFonts w:ascii="Times New Roman" w:eastAsia="Times New Roman" w:hAnsi="Times New Roman" w:cs="Times New Roman"/>
                <w:sz w:val="28"/>
                <w:szCs w:val="28"/>
                <w:lang w:eastAsia="ru-RU" w:bidi="ru-RU"/>
              </w:rPr>
              <w:t>занятия</w:t>
            </w:r>
          </w:p>
        </w:tc>
        <w:tc>
          <w:tcPr>
            <w:tcW w:w="569"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120" w:line="240" w:lineRule="auto"/>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семинарские</w:t>
            </w:r>
            <w:r>
              <w:rPr>
                <w:rFonts w:ascii="Times New Roman" w:eastAsia="Times New Roman" w:hAnsi="Times New Roman" w:cs="Times New Roman"/>
                <w:sz w:val="28"/>
                <w:szCs w:val="28"/>
                <w:lang w:eastAsia="ru-RU" w:bidi="ru-RU"/>
              </w:rPr>
              <w:t xml:space="preserve"> </w:t>
            </w:r>
            <w:r w:rsidRPr="00950995">
              <w:rPr>
                <w:rFonts w:ascii="Times New Roman" w:eastAsia="Times New Roman" w:hAnsi="Times New Roman" w:cs="Times New Roman"/>
                <w:sz w:val="28"/>
                <w:szCs w:val="28"/>
                <w:lang w:eastAsia="ru-RU" w:bidi="ru-RU"/>
              </w:rPr>
              <w:t>занятия</w:t>
            </w:r>
          </w:p>
        </w:tc>
        <w:tc>
          <w:tcPr>
            <w:tcW w:w="1282"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0" w:line="240" w:lineRule="auto"/>
              <w:ind w:left="11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круглые</w:t>
            </w:r>
            <w:r>
              <w:rPr>
                <w:rFonts w:ascii="Times New Roman" w:eastAsia="Times New Roman" w:hAnsi="Times New Roman" w:cs="Times New Roman"/>
                <w:sz w:val="28"/>
                <w:szCs w:val="28"/>
                <w:lang w:eastAsia="ru-RU" w:bidi="ru-RU"/>
              </w:rPr>
              <w:t xml:space="preserve"> </w:t>
            </w:r>
            <w:r w:rsidRPr="00950995">
              <w:rPr>
                <w:rFonts w:ascii="Times New Roman" w:eastAsia="Times New Roman" w:hAnsi="Times New Roman" w:cs="Times New Roman"/>
                <w:sz w:val="28"/>
                <w:szCs w:val="28"/>
                <w:lang w:eastAsia="ru-RU" w:bidi="ru-RU"/>
              </w:rPr>
              <w:t>столы,</w:t>
            </w:r>
            <w:r>
              <w:rPr>
                <w:rFonts w:ascii="Times New Roman" w:eastAsia="Times New Roman" w:hAnsi="Times New Roman" w:cs="Times New Roman"/>
                <w:sz w:val="28"/>
                <w:szCs w:val="28"/>
                <w:lang w:eastAsia="ru-RU" w:bidi="ru-RU"/>
              </w:rPr>
              <w:t xml:space="preserve"> </w:t>
            </w:r>
            <w:r w:rsidRPr="00950995">
              <w:rPr>
                <w:rFonts w:ascii="Times New Roman" w:eastAsia="Times New Roman" w:hAnsi="Times New Roman" w:cs="Times New Roman"/>
                <w:sz w:val="28"/>
                <w:szCs w:val="28"/>
                <w:lang w:eastAsia="ru-RU" w:bidi="ru-RU"/>
              </w:rPr>
              <w:t>тематические</w:t>
            </w:r>
            <w:r>
              <w:rPr>
                <w:rFonts w:ascii="Times New Roman" w:eastAsia="Times New Roman" w:hAnsi="Times New Roman" w:cs="Times New Roman"/>
                <w:sz w:val="28"/>
                <w:szCs w:val="28"/>
                <w:lang w:eastAsia="ru-RU" w:bidi="ru-RU"/>
              </w:rPr>
              <w:t xml:space="preserve"> </w:t>
            </w:r>
            <w:r w:rsidRPr="00950995">
              <w:rPr>
                <w:rFonts w:ascii="Times New Roman" w:eastAsia="Times New Roman" w:hAnsi="Times New Roman" w:cs="Times New Roman"/>
                <w:sz w:val="28"/>
                <w:szCs w:val="28"/>
                <w:lang w:eastAsia="ru-RU" w:bidi="ru-RU"/>
              </w:rPr>
              <w:t>дискуссии</w:t>
            </w:r>
          </w:p>
        </w:tc>
        <w:tc>
          <w:tcPr>
            <w:tcW w:w="710"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120" w:line="240" w:lineRule="auto"/>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лабораторные</w:t>
            </w:r>
            <w:r>
              <w:rPr>
                <w:rFonts w:ascii="Times New Roman" w:eastAsia="Times New Roman" w:hAnsi="Times New Roman" w:cs="Times New Roman"/>
                <w:sz w:val="28"/>
                <w:szCs w:val="28"/>
                <w:lang w:eastAsia="ru-RU" w:bidi="ru-RU"/>
              </w:rPr>
              <w:t xml:space="preserve"> </w:t>
            </w:r>
            <w:r w:rsidRPr="00950995">
              <w:rPr>
                <w:rFonts w:ascii="Times New Roman" w:eastAsia="Times New Roman" w:hAnsi="Times New Roman" w:cs="Times New Roman"/>
                <w:sz w:val="28"/>
                <w:szCs w:val="28"/>
                <w:lang w:eastAsia="ru-RU" w:bidi="ru-RU"/>
              </w:rPr>
              <w:t>занятия</w:t>
            </w:r>
          </w:p>
        </w:tc>
        <w:tc>
          <w:tcPr>
            <w:tcW w:w="562"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0" w:line="240" w:lineRule="auto"/>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деловые игры</w:t>
            </w:r>
          </w:p>
        </w:tc>
        <w:tc>
          <w:tcPr>
            <w:tcW w:w="418"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0" w:line="240" w:lineRule="auto"/>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тренинги</w:t>
            </w:r>
          </w:p>
        </w:tc>
        <w:tc>
          <w:tcPr>
            <w:tcW w:w="570" w:type="dxa"/>
            <w:tcBorders>
              <w:top w:val="single" w:sz="4" w:space="0" w:color="auto"/>
              <w:left w:val="single" w:sz="4" w:space="0" w:color="auto"/>
            </w:tcBorders>
            <w:shd w:val="clear" w:color="auto" w:fill="FFFFFF"/>
            <w:textDirection w:val="btLr"/>
          </w:tcPr>
          <w:p w:rsidR="007F5AD2" w:rsidRPr="00950995" w:rsidRDefault="007F5AD2" w:rsidP="004129CD">
            <w:pPr>
              <w:widowControl w:val="0"/>
              <w:tabs>
                <w:tab w:val="left" w:pos="709"/>
                <w:tab w:val="left" w:pos="1418"/>
              </w:tabs>
              <w:spacing w:after="0" w:line="240" w:lineRule="auto"/>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конференции</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rPr>
                <w:rFonts w:ascii="Times New Roman" w:eastAsia="Courier New" w:hAnsi="Times New Roman" w:cs="Times New Roman"/>
                <w:sz w:val="28"/>
                <w:szCs w:val="28"/>
                <w:lang w:eastAsia="ru-RU" w:bidi="ru-RU"/>
              </w:rPr>
            </w:pPr>
          </w:p>
        </w:tc>
      </w:tr>
      <w:tr w:rsidR="007F5AD2" w:rsidRPr="00950995" w:rsidTr="007F5AD2">
        <w:trPr>
          <w:trHeight w:hRule="exact" w:val="397"/>
        </w:trPr>
        <w:tc>
          <w:tcPr>
            <w:tcW w:w="3828"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ind w:firstLine="709"/>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69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3</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4</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5</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6</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7</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8</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9</w:t>
            </w:r>
          </w:p>
        </w:tc>
        <w:tc>
          <w:tcPr>
            <w:tcW w:w="570"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10</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11</w:t>
            </w:r>
          </w:p>
        </w:tc>
      </w:tr>
      <w:tr w:rsidR="007F5AD2" w:rsidRPr="00950995" w:rsidTr="007F5AD2">
        <w:trPr>
          <w:trHeight w:hRule="exact" w:val="312"/>
        </w:trPr>
        <w:tc>
          <w:tcPr>
            <w:tcW w:w="3828"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ind w:firstLine="709"/>
              <w:jc w:val="both"/>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 Общий раздел</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4</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3</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p>
        </w:tc>
      </w:tr>
      <w:tr w:rsidR="007F5AD2" w:rsidRPr="00950995" w:rsidTr="007F5AD2">
        <w:trPr>
          <w:trHeight w:hRule="exact" w:val="1325"/>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1.1. Первичный осмотр пострадавших. Принципы оказания первой помощи на месте происшествия</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4</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3</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365"/>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2. Специальный раздел</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12</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9</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2</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1229"/>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2.1. Сердечно-легочная реанимация. Обеспечение и поддержание проходимости дыхательных путей</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4</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3</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659"/>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i/>
                <w:iCs/>
                <w:sz w:val="28"/>
                <w:szCs w:val="28"/>
                <w:lang w:eastAsia="ru-RU" w:bidi="ru-RU"/>
              </w:rPr>
              <w:t>2.2. Вторичный осмотр пострадавшего</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i/>
                <w:iCs/>
                <w:sz w:val="28"/>
                <w:szCs w:val="28"/>
                <w:lang w:eastAsia="ru-RU" w:bidi="ru-RU"/>
              </w:rPr>
              <w:t>8</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i/>
                <w:iCs/>
                <w:sz w:val="28"/>
                <w:szCs w:val="28"/>
                <w:lang w:eastAsia="ru-RU" w:bidi="ru-RU"/>
              </w:rPr>
              <w:t>1</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i/>
                <w:iCs/>
                <w:sz w:val="28"/>
                <w:szCs w:val="28"/>
                <w:lang w:eastAsia="ru-RU" w:bidi="ru-RU"/>
              </w:rPr>
              <w:t>6</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1691"/>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2.2.1. Методика проведения вторичного осмотра пострадавшего. Оказание первой помощи при наружных кровотечениях</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3</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1418"/>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2.2.2. Оказание первой помощи при травмах и экстремальных воздействиях факторов внешней среды</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bookmarkStart w:id="2" w:name="_GoBack"/>
            <w:bookmarkEnd w:id="2"/>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1140"/>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2.2.3. Оказание первой помощи при иных неотложных состояниях</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1270"/>
        </w:trPr>
        <w:tc>
          <w:tcPr>
            <w:tcW w:w="3828" w:type="dxa"/>
            <w:tcBorders>
              <w:top w:val="single" w:sz="4" w:space="0" w:color="auto"/>
              <w:left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2.2.4. Контроль за физическим состоянием пострадавшего. Психологическая поддержка</w:t>
            </w:r>
          </w:p>
        </w:tc>
        <w:tc>
          <w:tcPr>
            <w:tcW w:w="567"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w:t>
            </w:r>
          </w:p>
        </w:tc>
        <w:tc>
          <w:tcPr>
            <w:tcW w:w="70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06"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1</w:t>
            </w:r>
          </w:p>
        </w:tc>
        <w:tc>
          <w:tcPr>
            <w:tcW w:w="569"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71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c>
          <w:tcPr>
            <w:tcW w:w="570" w:type="dxa"/>
            <w:tcBorders>
              <w:top w:val="single" w:sz="4" w:space="0" w:color="auto"/>
              <w:lef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c>
          <w:tcPr>
            <w:tcW w:w="629" w:type="dxa"/>
            <w:tcBorders>
              <w:top w:val="single" w:sz="4" w:space="0" w:color="auto"/>
              <w:left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Courier New" w:hAnsi="Times New Roman" w:cs="Times New Roman"/>
                <w:sz w:val="28"/>
                <w:szCs w:val="28"/>
                <w:lang w:eastAsia="ru-RU" w:bidi="ru-RU"/>
              </w:rPr>
            </w:pPr>
          </w:p>
        </w:tc>
      </w:tr>
      <w:tr w:rsidR="007F5AD2" w:rsidRPr="00950995" w:rsidTr="007F5AD2">
        <w:trPr>
          <w:trHeight w:hRule="exact" w:val="1014"/>
        </w:trPr>
        <w:tc>
          <w:tcPr>
            <w:tcW w:w="3828" w:type="dxa"/>
            <w:tcBorders>
              <w:top w:val="single" w:sz="4" w:space="0" w:color="auto"/>
              <w:left w:val="single" w:sz="4" w:space="0" w:color="auto"/>
              <w:bottom w:val="single" w:sz="4" w:space="0" w:color="auto"/>
            </w:tcBorders>
            <w:shd w:val="clear" w:color="auto" w:fill="FFFFFF"/>
          </w:tcPr>
          <w:p w:rsidR="007F5AD2" w:rsidRPr="00950995" w:rsidRDefault="007F5AD2" w:rsidP="004129CD">
            <w:pPr>
              <w:widowControl w:val="0"/>
              <w:tabs>
                <w:tab w:val="left" w:pos="709"/>
                <w:tab w:val="left" w:pos="1418"/>
              </w:tabs>
              <w:spacing w:after="0" w:line="240" w:lineRule="auto"/>
              <w:ind w:left="132" w:right="110" w:firstLine="283"/>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Всего</w:t>
            </w:r>
          </w:p>
        </w:tc>
        <w:tc>
          <w:tcPr>
            <w:tcW w:w="567"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7F5AD2">
            <w:pPr>
              <w:widowControl w:val="0"/>
              <w:tabs>
                <w:tab w:val="left" w:pos="709"/>
                <w:tab w:val="left" w:pos="1418"/>
              </w:tabs>
              <w:spacing w:after="0" w:line="240" w:lineRule="auto"/>
              <w:ind w:left="-723" w:firstLine="709"/>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16</w:t>
            </w:r>
          </w:p>
        </w:tc>
        <w:tc>
          <w:tcPr>
            <w:tcW w:w="709"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7F5AD2">
            <w:pPr>
              <w:widowControl w:val="0"/>
              <w:tabs>
                <w:tab w:val="left" w:pos="709"/>
                <w:tab w:val="left" w:pos="1418"/>
              </w:tabs>
              <w:spacing w:after="0" w:line="240" w:lineRule="auto"/>
              <w:ind w:right="-152" w:firstLine="132"/>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2</w:t>
            </w:r>
          </w:p>
        </w:tc>
        <w:tc>
          <w:tcPr>
            <w:tcW w:w="706"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7F5AD2">
            <w:pPr>
              <w:widowControl w:val="0"/>
              <w:tabs>
                <w:tab w:val="left" w:pos="415"/>
                <w:tab w:val="left" w:pos="1265"/>
              </w:tabs>
              <w:spacing w:after="0" w:line="240" w:lineRule="auto"/>
              <w:ind w:left="-719" w:right="108" w:firstLine="709"/>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12</w:t>
            </w:r>
          </w:p>
        </w:tc>
        <w:tc>
          <w:tcPr>
            <w:tcW w:w="569"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1282"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4129CD">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b/>
                <w:bCs/>
                <w:sz w:val="28"/>
                <w:szCs w:val="28"/>
                <w:lang w:eastAsia="ru-RU" w:bidi="ru-RU"/>
              </w:rPr>
              <w:t>2</w:t>
            </w:r>
          </w:p>
        </w:tc>
        <w:tc>
          <w:tcPr>
            <w:tcW w:w="710"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62"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418"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570" w:type="dxa"/>
            <w:tcBorders>
              <w:top w:val="single" w:sz="4" w:space="0" w:color="auto"/>
              <w:left w:val="single" w:sz="4" w:space="0" w:color="auto"/>
              <w:bottom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r w:rsidRPr="00950995">
              <w:rPr>
                <w:rFonts w:ascii="Times New Roman" w:eastAsia="Times New Roman" w:hAnsi="Times New Roman" w:cs="Times New Roman"/>
                <w:sz w:val="28"/>
                <w:szCs w:val="28"/>
                <w:lang w:eastAsia="ru-RU" w:bidi="ru-RU"/>
              </w:rPr>
              <w:t>-</w: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7F5AD2" w:rsidRPr="00950995" w:rsidRDefault="007F5AD2" w:rsidP="00083963">
            <w:pPr>
              <w:widowControl w:val="0"/>
              <w:tabs>
                <w:tab w:val="left" w:pos="709"/>
                <w:tab w:val="left" w:pos="1418"/>
              </w:tabs>
              <w:spacing w:after="0" w:line="240" w:lineRule="auto"/>
              <w:jc w:val="center"/>
              <w:rPr>
                <w:rFonts w:ascii="Times New Roman" w:eastAsia="Times New Roman" w:hAnsi="Times New Roman" w:cs="Times New Roman"/>
                <w:sz w:val="28"/>
                <w:szCs w:val="28"/>
                <w:lang w:eastAsia="ru-RU" w:bidi="ru-RU"/>
              </w:rPr>
            </w:pPr>
          </w:p>
        </w:tc>
      </w:tr>
    </w:tbl>
    <w:p w:rsidR="007F5AD2" w:rsidRPr="00950995" w:rsidRDefault="007F5AD2" w:rsidP="007F5AD2">
      <w:pPr>
        <w:tabs>
          <w:tab w:val="left" w:pos="709"/>
          <w:tab w:val="left" w:pos="1418"/>
        </w:tabs>
        <w:spacing w:after="0" w:line="240" w:lineRule="auto"/>
        <w:ind w:firstLine="709"/>
        <w:jc w:val="center"/>
        <w:rPr>
          <w:rFonts w:ascii="Times New Roman" w:hAnsi="Times New Roman" w:cs="Times New Roman"/>
          <w:b/>
          <w:sz w:val="28"/>
          <w:szCs w:val="28"/>
          <w:lang w:bidi="ru-RU"/>
        </w:rPr>
      </w:pPr>
      <w:r w:rsidRPr="00950995">
        <w:rPr>
          <w:rFonts w:ascii="Times New Roman" w:hAnsi="Times New Roman" w:cs="Times New Roman"/>
          <w:b/>
          <w:sz w:val="28"/>
          <w:szCs w:val="28"/>
          <w:lang w:bidi="ru-RU"/>
        </w:rPr>
        <w:lastRenderedPageBreak/>
        <w:t>СОДЕРЖАНИЕ ПРОГРАММЫ</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r w:rsidRPr="00950995">
        <w:rPr>
          <w:rFonts w:ascii="Times New Roman" w:hAnsi="Times New Roman" w:cs="Times New Roman"/>
          <w:b/>
          <w:sz w:val="28"/>
          <w:szCs w:val="28"/>
          <w:lang w:bidi="ru-RU"/>
        </w:rPr>
        <w:t>1.</w:t>
      </w:r>
      <w:r w:rsidRPr="00950995">
        <w:rPr>
          <w:rFonts w:ascii="Times New Roman" w:hAnsi="Times New Roman" w:cs="Times New Roman"/>
          <w:b/>
          <w:sz w:val="28"/>
          <w:szCs w:val="28"/>
          <w:lang w:bidi="ru-RU"/>
        </w:rPr>
        <w:tab/>
        <w:t>Общий раздел (4 часа)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r w:rsidRPr="00950995">
        <w:rPr>
          <w:rFonts w:ascii="Times New Roman" w:hAnsi="Times New Roman" w:cs="Times New Roman"/>
          <w:b/>
          <w:sz w:val="28"/>
          <w:szCs w:val="28"/>
          <w:lang w:bidi="ru-RU"/>
        </w:rPr>
        <w:t>1.1.</w:t>
      </w:r>
      <w:r w:rsidRPr="00950995">
        <w:rPr>
          <w:rFonts w:ascii="Times New Roman" w:hAnsi="Times New Roman" w:cs="Times New Roman"/>
          <w:b/>
          <w:sz w:val="28"/>
          <w:szCs w:val="28"/>
          <w:lang w:bidi="ru-RU"/>
        </w:rPr>
        <w:tab/>
        <w:t>Первичный осмотр пострадавших. Принципы оказания первой помощи на месте происшествия (4 часа)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i/>
          <w:sz w:val="28"/>
          <w:szCs w:val="28"/>
          <w:lang w:bidi="ru-RU"/>
        </w:rPr>
        <w:t>Лекция (1 час).</w:t>
      </w:r>
      <w:r w:rsidRPr="00950995">
        <w:rPr>
          <w:rFonts w:ascii="Times New Roman" w:hAnsi="Times New Roman" w:cs="Times New Roman"/>
          <w:sz w:val="28"/>
          <w:szCs w:val="28"/>
          <w:lang w:bidi="ru-RU"/>
        </w:rPr>
        <w:t xml:space="preserve"> Первая помощь: определение понятия, нормативно-правовое обеспечение. Правовые аспекты оказания первой помощи в Республике Беларусь.</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Современные наборы средств и устройств, используемые для оказания первой помощи (аптечка первой помощи (автомобильная), аптечка для оказания первой помощи работникам и другие): основные компоненты, их назначение, правила пользования.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Базовые представления о строении и функциях: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центральной нервной системы (определение наличия и уровня сознания, величины и реакции зрачков на свет);</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системы дыхания (определение и восстановление проходимости дыхательных путей, наличия и частоты дыхания);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системы кровообращения (анатомические ориентиры расположение сердца и крупных сосудов, определение наличия пульса);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опорно-двигательного аппарата (определение нарушения целостности костей).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Состояния, при которых оказывается первая помощь.</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Алгоритм оказания первой помощи на месте происшествия: оценка обстановки, обеспечение безопасных условий для оказания первой помощи, вызов скорой медицинской помощи, других специальных служб.</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Осмотр и оценка ситуации на месте происшествия. Обеспечение собственной </w:t>
      </w:r>
      <w:proofErr w:type="gramStart"/>
      <w:r w:rsidRPr="00950995">
        <w:rPr>
          <w:rFonts w:ascii="Times New Roman" w:hAnsi="Times New Roman" w:cs="Times New Roman"/>
          <w:sz w:val="28"/>
          <w:szCs w:val="28"/>
          <w:lang w:bidi="ru-RU"/>
        </w:rPr>
        <w:t>безопасности:</w:t>
      </w:r>
      <w:r w:rsidRPr="00950995">
        <w:rPr>
          <w:rFonts w:ascii="Times New Roman" w:hAnsi="Times New Roman" w:cs="Times New Roman"/>
          <w:sz w:val="28"/>
          <w:szCs w:val="28"/>
          <w:lang w:bidi="ru-RU"/>
        </w:rPr>
        <w:tab/>
      </w:r>
      <w:proofErr w:type="gramEnd"/>
      <w:r w:rsidRPr="00950995">
        <w:rPr>
          <w:rFonts w:ascii="Times New Roman" w:hAnsi="Times New Roman" w:cs="Times New Roman"/>
          <w:sz w:val="28"/>
          <w:szCs w:val="28"/>
          <w:lang w:bidi="ru-RU"/>
        </w:rPr>
        <w:t xml:space="preserve">определение угрожающих факторов для собственной жизни и здоровья, применение средств индивидуальной защиты (маски, респираторы, перчатки, очки). Особенности оказания первой помощи в условиях </w:t>
      </w:r>
      <w:proofErr w:type="spellStart"/>
      <w:r w:rsidRPr="00950995">
        <w:rPr>
          <w:rFonts w:ascii="Times New Roman" w:hAnsi="Times New Roman" w:cs="Times New Roman"/>
          <w:sz w:val="28"/>
          <w:szCs w:val="28"/>
          <w:lang w:bidi="ru-RU"/>
        </w:rPr>
        <w:t>коронавирусной</w:t>
      </w:r>
      <w:proofErr w:type="spellEnd"/>
      <w:r w:rsidRPr="00950995">
        <w:rPr>
          <w:rFonts w:ascii="Times New Roman" w:hAnsi="Times New Roman" w:cs="Times New Roman"/>
          <w:sz w:val="28"/>
          <w:szCs w:val="28"/>
          <w:lang w:bidi="ru-RU"/>
        </w:rPr>
        <w:t xml:space="preserve"> инфекции и других инфекционных заболеваний.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Определение угрожающих факторов для жизни и здоровья пострадавшего, устранение и прекращение их действия.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Обследование места происшествия и сбор информации. Оценка количества пострадавших и приоритета оказания первой помощи. </w:t>
      </w:r>
      <w:proofErr w:type="gramStart"/>
      <w:r w:rsidRPr="00950995">
        <w:rPr>
          <w:rFonts w:ascii="Times New Roman" w:hAnsi="Times New Roman" w:cs="Times New Roman"/>
          <w:sz w:val="28"/>
          <w:szCs w:val="28"/>
          <w:lang w:bidi="ru-RU"/>
        </w:rPr>
        <w:t>Принципы  проведения</w:t>
      </w:r>
      <w:proofErr w:type="gramEnd"/>
      <w:r w:rsidRPr="00950995">
        <w:rPr>
          <w:rFonts w:ascii="Times New Roman" w:hAnsi="Times New Roman" w:cs="Times New Roman"/>
          <w:sz w:val="28"/>
          <w:szCs w:val="28"/>
          <w:lang w:bidi="ru-RU"/>
        </w:rPr>
        <w:t xml:space="preserve"> простой сортировки пострадавших на месте происшествия.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Проведение первичного </w:t>
      </w:r>
      <w:proofErr w:type="gramStart"/>
      <w:r w:rsidRPr="00950995">
        <w:rPr>
          <w:rFonts w:ascii="Times New Roman" w:hAnsi="Times New Roman" w:cs="Times New Roman"/>
          <w:sz w:val="28"/>
          <w:szCs w:val="28"/>
          <w:lang w:bidi="ru-RU"/>
        </w:rPr>
        <w:t>осмотра  пострадавшего</w:t>
      </w:r>
      <w:proofErr w:type="gramEnd"/>
      <w:r w:rsidRPr="00950995">
        <w:rPr>
          <w:rFonts w:ascii="Times New Roman" w:hAnsi="Times New Roman" w:cs="Times New Roman"/>
          <w:sz w:val="28"/>
          <w:szCs w:val="28"/>
          <w:lang w:bidi="ru-RU"/>
        </w:rPr>
        <w:t xml:space="preserve"> (обзорный осмотр пострадавшего на предмет наличия </w:t>
      </w:r>
      <w:proofErr w:type="spellStart"/>
      <w:r w:rsidRPr="00950995">
        <w:rPr>
          <w:rFonts w:ascii="Times New Roman" w:hAnsi="Times New Roman" w:cs="Times New Roman"/>
          <w:sz w:val="28"/>
          <w:szCs w:val="28"/>
          <w:lang w:bidi="ru-RU"/>
        </w:rPr>
        <w:t>жизнеугрожающего</w:t>
      </w:r>
      <w:proofErr w:type="spellEnd"/>
      <w:r w:rsidRPr="00950995">
        <w:rPr>
          <w:rFonts w:ascii="Times New Roman" w:hAnsi="Times New Roman" w:cs="Times New Roman"/>
          <w:sz w:val="28"/>
          <w:szCs w:val="28"/>
          <w:lang w:bidi="ru-RU"/>
        </w:rPr>
        <w:t xml:space="preserve"> наружного кровотечения (временная остановка) и травмы шейного отдела позвоночника (фиксация вручную, подручными средствами), определение наличия сознания, восстановление проходимости дыхательных путей и определение наличия дыхания и кровообращения. Оценка механизма получения травм при дорожно-транспортном происшествии и/или падении с высоты.</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Последовательность действий при извлечении пострадавшего (при наличии/отсутствии сознания) из транспортного средства или других труднодоступных мест. Применение различных способов перемещения пострадавших одним, двумя или более участниками оказания первой помощи.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взаимодействия (вызов, передача и прием информации) со службой скорой медицинской помощи, другими специальными службами.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i/>
          <w:sz w:val="28"/>
          <w:szCs w:val="28"/>
          <w:lang w:bidi="ru-RU"/>
        </w:rPr>
        <w:lastRenderedPageBreak/>
        <w:t>Практическое занятие (3 часа).</w:t>
      </w:r>
      <w:r w:rsidRPr="00950995">
        <w:rPr>
          <w:rFonts w:ascii="Times New Roman" w:hAnsi="Times New Roman" w:cs="Times New Roman"/>
          <w:sz w:val="28"/>
          <w:szCs w:val="28"/>
          <w:lang w:bidi="ru-RU"/>
        </w:rPr>
        <w:t xml:space="preserve"> Определение угрожающих факторов для собственной жизни и здоровья. Определение, устранение угрожающих факторов для жизни и здоровья пострадавшего и прекращение их действия.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Проведение обзорного осмотра пострадавшего на наличие кровотечений и травм. Определение наличие сознания у пострадавшего. Обеспечение проходимости дыхательных путей путем запрокидывания головы с подъемом подбородка и выдвижением нижней челюсти. Определение у пострадавшего наличия дыхания и кровообращения с помощью слуха, зрения и осязания.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Извлечение пострадавшего (при наличии/отсутствии сознания) из транспортного средства или других труднодоступных мест. Применение различных способов перемещения пострадавших одним, двумя или более участниками оказания первой помощи. Перевод пострадавшего в устойчивое боковое (восстановительное) положение. Оценка признаков жизнедеятельности в этом положении.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Методика опроса пострадавшего на предмет внезапного изменения состояния, свидетелей происшествия для точной передачи информации службе скорой медицинской помощи, другим экстренным службам.</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Вызов скорой медицинской помощи, других специальных служб.</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Использование штатных (аптечки первой помощи) и подручных средств оказания первой помощи.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r w:rsidRPr="00950995">
        <w:rPr>
          <w:rFonts w:ascii="Times New Roman" w:hAnsi="Times New Roman" w:cs="Times New Roman"/>
          <w:b/>
          <w:sz w:val="28"/>
          <w:szCs w:val="28"/>
          <w:lang w:bidi="ru-RU"/>
        </w:rPr>
        <w:t>2.</w:t>
      </w:r>
      <w:r w:rsidRPr="00950995">
        <w:rPr>
          <w:rFonts w:ascii="Times New Roman" w:hAnsi="Times New Roman" w:cs="Times New Roman"/>
          <w:b/>
          <w:sz w:val="28"/>
          <w:szCs w:val="28"/>
          <w:lang w:bidi="ru-RU"/>
        </w:rPr>
        <w:tab/>
        <w:t>Специальный раздел (12 часов)</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r w:rsidRPr="00950995">
        <w:rPr>
          <w:rFonts w:ascii="Times New Roman" w:hAnsi="Times New Roman" w:cs="Times New Roman"/>
          <w:b/>
          <w:sz w:val="28"/>
          <w:szCs w:val="28"/>
          <w:lang w:bidi="ru-RU"/>
        </w:rPr>
        <w:t>2.1.</w:t>
      </w:r>
      <w:r w:rsidRPr="00950995">
        <w:rPr>
          <w:rFonts w:ascii="Times New Roman" w:hAnsi="Times New Roman" w:cs="Times New Roman"/>
          <w:b/>
          <w:sz w:val="28"/>
          <w:szCs w:val="28"/>
          <w:lang w:bidi="ru-RU"/>
        </w:rPr>
        <w:tab/>
        <w:t>Сердечно-легочная реанимация. Обеспечение и поддержание проходимости дыхательных путей (4 часа)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i/>
          <w:sz w:val="28"/>
          <w:szCs w:val="28"/>
          <w:lang w:bidi="ru-RU"/>
        </w:rPr>
        <w:t>Тематическая дискуссия (1 час).</w:t>
      </w:r>
      <w:r w:rsidRPr="00950995">
        <w:rPr>
          <w:rFonts w:ascii="Times New Roman" w:hAnsi="Times New Roman" w:cs="Times New Roman"/>
          <w:sz w:val="28"/>
          <w:szCs w:val="28"/>
          <w:lang w:bidi="ru-RU"/>
        </w:rPr>
        <w:t xml:space="preserve"> Клиническая смерть: определение понятия, основные и вспомогательные признаки.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Биологическая смерть: определение понятия, объективные признаки.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Сердечно-легочная реанимация (CJIP</w:t>
      </w:r>
      <w:proofErr w:type="gramStart"/>
      <w:r w:rsidRPr="00950995">
        <w:rPr>
          <w:rFonts w:ascii="Times New Roman" w:hAnsi="Times New Roman" w:cs="Times New Roman"/>
          <w:sz w:val="28"/>
          <w:szCs w:val="28"/>
          <w:lang w:bidi="ru-RU"/>
        </w:rPr>
        <w:t>):</w:t>
      </w:r>
      <w:r w:rsidRPr="00950995">
        <w:rPr>
          <w:rFonts w:ascii="Times New Roman" w:hAnsi="Times New Roman" w:cs="Times New Roman"/>
          <w:sz w:val="28"/>
          <w:szCs w:val="28"/>
          <w:lang w:bidi="ru-RU"/>
        </w:rPr>
        <w:tab/>
      </w:r>
      <w:proofErr w:type="gramEnd"/>
      <w:r w:rsidRPr="00950995">
        <w:rPr>
          <w:rFonts w:ascii="Times New Roman" w:hAnsi="Times New Roman" w:cs="Times New Roman"/>
          <w:sz w:val="28"/>
          <w:szCs w:val="28"/>
          <w:lang w:bidi="ru-RU"/>
        </w:rPr>
        <w:t>определение</w:t>
      </w:r>
      <w:r w:rsidRPr="00950995">
        <w:rPr>
          <w:rFonts w:ascii="Times New Roman" w:hAnsi="Times New Roman" w:cs="Times New Roman"/>
          <w:sz w:val="28"/>
          <w:szCs w:val="28"/>
          <w:lang w:bidi="ru-RU"/>
        </w:rPr>
        <w:tab/>
        <w:t>понятия,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компоненты, современный алгоритм проведения.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Применение автоматического наружного дефибриллятора (АНД) при проведении сердечно-легочной реанимации.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Искусственное дыхание. Техника проведения. Техника применения устройств для защиты дыхательных путей.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Компрессии грудной клетки. Техника проведения.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Контроль эффективности CJIP.</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Ошибки и осложнения реанимационных мероприятий.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Показания к прекращению CJIP.</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Особенности СЛР у новорожденных, детей, подростков и беременных.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Мероприятия, выполняемые после восстановления кровообращения и появления самостоятельного дыхания у пострадавшего.</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Острое нарушение проходимости дыхательных путей: виды, причины, признаки.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Обеспечение и поддержание проходимости дыхательных путей путем придания пострадавшему устойчивого бокового (восстановительного) положения.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Восстановление проходимости дыхательных путей путем очищения полости рта вручную.</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lastRenderedPageBreak/>
        <w:t>Обеспечение и поддержание проходимости дыхательных путей путем запрокидывания головы с подъемом подбородка и выдвижением нижней челюсти или установки воздуховода.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Оказание первой помощи при частичном нарушении проходимости верхних дыхательных путей, вызванном инородным телом.</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Алгоритм оказания первой помощи при полном нарушении проходимости верхних дыхательных путей, вызванном инородным телом. Особенности оказания первой помощи пострадавшим в сознании, без сознания, с различной конституцией, беременным женщинам и детям разных возрастных групп.</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i/>
          <w:sz w:val="28"/>
          <w:szCs w:val="28"/>
          <w:lang w:bidi="ru-RU"/>
        </w:rPr>
        <w:t>Практическое занятие (3 часа).</w:t>
      </w:r>
      <w:r w:rsidRPr="00950995">
        <w:rPr>
          <w:rFonts w:ascii="Times New Roman" w:hAnsi="Times New Roman" w:cs="Times New Roman"/>
          <w:sz w:val="28"/>
          <w:szCs w:val="28"/>
          <w:lang w:bidi="ru-RU"/>
        </w:rPr>
        <w:t xml:space="preserve"> Оценка обстановки на месте происшествия.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Определение наличия сознания у пострадавшего.</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Определение у пострадавшего наличия дыхания и кровообращения с помощью слуха, зрения и осязания.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Обеспечение проходимости верхних дыхательных путей в зависимости от возрастной группы, состояния, уровня сознания.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Алгоритм вызова скорой медицинской помощи (103), других специальных служб экстренного реагирования (112).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Применение автоматического наружного дефибриллятора при проведении сердечно-легочной реанимации.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Искусственная вентиляция легких методами «рот в рот», «рот в нос», с применением защитных устройств для проведения искусственного дыхания различных возрастных групп.</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Компрессии грудной клетки методом давления руками на грудину пострадавшего младенца, ребенка, подростка, взрослого, беременной.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Алгоритм сердечно-легочной реанимации. Особенности проведения при одном, двух и более спасателях.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Контроль эффективности CJIP.</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Перевод пострадавшего в устойчивое боковое положение. Оценка признаков жизнедеятельности в этом положении.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Отработка приемов CJIP на манекенах, позволяющих в реальном времени определять эффективность этих приемов. Обсуждение и анализ эффективности приемов CЛP.</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Придание пострадавшему устойчивого бокового (восстановительного) положения.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Восстановление проходимости дыхательных путей путем запрокидывания головы с подъемом подбородка и выдвижением нижней челюсти или установки воздуховода.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Восстановление проходимости дыхательных путей путем очищения полости рта вручную.</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Алгоритм оказания первой помощи при </w:t>
      </w:r>
      <w:r w:rsidRPr="00950995">
        <w:rPr>
          <w:rFonts w:ascii="Times New Roman" w:hAnsi="Times New Roman" w:cs="Times New Roman"/>
          <w:sz w:val="28"/>
          <w:szCs w:val="28"/>
          <w:lang w:bidi="ru-RU"/>
        </w:rPr>
        <w:tab/>
        <w:t>полном нарушении проходимости верхних дыхательных путей, вызванном инородным телом у взрослого и ребенка старше 1 года.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 xml:space="preserve">Алгоритм оказания первой помощи при </w:t>
      </w:r>
      <w:r w:rsidRPr="00950995">
        <w:rPr>
          <w:rFonts w:ascii="Times New Roman" w:hAnsi="Times New Roman" w:cs="Times New Roman"/>
          <w:sz w:val="28"/>
          <w:szCs w:val="28"/>
          <w:lang w:bidi="ru-RU"/>
        </w:rPr>
        <w:tab/>
        <w:t>полном нарушении проходимости верхних дыхательных путей, вызванном инородным телом у тучного пострадавшего, беременной женщины.</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Алгоритм оказания первой помощи при полном нарушении проходимости верхних дыхательных путей, вызванном инородным телом у детей до одного года.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r w:rsidRPr="00950995">
        <w:rPr>
          <w:rFonts w:ascii="Times New Roman" w:hAnsi="Times New Roman" w:cs="Times New Roman"/>
          <w:b/>
          <w:sz w:val="28"/>
          <w:szCs w:val="28"/>
          <w:lang w:bidi="ru-RU"/>
        </w:rPr>
        <w:lastRenderedPageBreak/>
        <w:t>2.2. Вторичный осмотр пострадавшего (8 часов)</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r w:rsidRPr="00950995">
        <w:rPr>
          <w:rFonts w:ascii="Times New Roman" w:hAnsi="Times New Roman" w:cs="Times New Roman"/>
          <w:b/>
          <w:sz w:val="28"/>
          <w:szCs w:val="28"/>
          <w:lang w:bidi="ru-RU"/>
        </w:rPr>
        <w:t>2.2.1. Методика проведения вторичного осмотра пострадавшего.</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lang w:bidi="ru-RU"/>
        </w:rPr>
      </w:pPr>
      <w:r w:rsidRPr="00950995">
        <w:rPr>
          <w:rFonts w:ascii="Times New Roman" w:hAnsi="Times New Roman" w:cs="Times New Roman"/>
          <w:b/>
          <w:sz w:val="28"/>
          <w:szCs w:val="28"/>
          <w:lang w:bidi="ru-RU"/>
        </w:rPr>
        <w:t>Оказание первой помощи при наружных кровотечениях (3 часа)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b/>
          <w:i/>
          <w:sz w:val="28"/>
          <w:szCs w:val="28"/>
          <w:lang w:bidi="ru-RU"/>
        </w:rPr>
        <w:t>Лекция (1 час).</w:t>
      </w:r>
      <w:r w:rsidRPr="00950995">
        <w:rPr>
          <w:rFonts w:ascii="Times New Roman" w:hAnsi="Times New Roman" w:cs="Times New Roman"/>
          <w:sz w:val="28"/>
          <w:szCs w:val="28"/>
          <w:lang w:bidi="ru-RU"/>
        </w:rPr>
        <w:t xml:space="preserve"> Цель проведения вторичного осмотра. Порядок и последовательность проведения вторичного осмотра. Кровотечения: определение понятия, виды (капиллярное, венозное, артериальное; наружное, внутреннее; интенсивное, неинтенсивное), признаки и отличия.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Методы временной остановки кровотечения: прямое давление на рану, наложение давящей повязки, пальцевое прижатие артерий (сонной, подключичной, подмышечной, плечевой, бедренной), максимальное сгибание конечности в суставе.</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Правила наложения табельного и импровизированного (жгут- закрутка, ремень) кровоостанавливающего жгута.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lang w:bidi="ru-RU"/>
        </w:rPr>
      </w:pPr>
      <w:r w:rsidRPr="00950995">
        <w:rPr>
          <w:rFonts w:ascii="Times New Roman" w:hAnsi="Times New Roman" w:cs="Times New Roman"/>
          <w:sz w:val="28"/>
          <w:szCs w:val="28"/>
          <w:lang w:bidi="ru-RU"/>
        </w:rPr>
        <w:t>Признаки внутреннего кровотечения. Первая помощь, транспортировка.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Придание оптимального положения тела пострадавшему при значительной кровопотере.</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Раны: определение понятия, виды, признаки.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b/>
          <w:i/>
          <w:sz w:val="28"/>
          <w:szCs w:val="28"/>
        </w:rPr>
        <w:t>Практическое занятие (2 часа).</w:t>
      </w:r>
      <w:r w:rsidRPr="00950995">
        <w:rPr>
          <w:rFonts w:ascii="Times New Roman" w:hAnsi="Times New Roman" w:cs="Times New Roman"/>
          <w:sz w:val="28"/>
          <w:szCs w:val="28"/>
        </w:rPr>
        <w:t xml:space="preserve"> Осмотр пострадавшего по анатомическим областям с целенаправленным поиском признаков повреждений (нарушений) и их последствий. Временная остановка наружного кровотечения методом прямого давления на рану.</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Временная остановка наружного кровотечения методом наложения давящей повязки.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Временная остановка наружного кровотечения методом пальцевого прижатия артерии (сонной, подключичной, подмышечной, плечевой, бедренной, подколенной).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Временная остановка наружного кровотечения методом максимального сгибания конечности в суставе.</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Временная остановка наружного кровотечения методом наложения табельного и импровизированного (жгут-закрутка, ремень) кровоостанавливающего жгута. Оценка эффективности наложения кровоостанавливающего жгута.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Придание оптимального положения тела пострадавшему при значительной кровопотере.</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rPr>
      </w:pPr>
      <w:r w:rsidRPr="00950995">
        <w:rPr>
          <w:rFonts w:ascii="Times New Roman" w:hAnsi="Times New Roman" w:cs="Times New Roman"/>
          <w:b/>
          <w:sz w:val="28"/>
          <w:szCs w:val="28"/>
        </w:rPr>
        <w:t>2.2.2. Оказание первой помощи при травмах и экстремальных воздействиях факторов внешней среды (2 часа)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b/>
          <w:i/>
          <w:sz w:val="28"/>
          <w:szCs w:val="28"/>
        </w:rPr>
        <w:t xml:space="preserve">Практическое занятие (2 часа). </w:t>
      </w:r>
      <w:r w:rsidRPr="00950995">
        <w:rPr>
          <w:rFonts w:ascii="Times New Roman" w:hAnsi="Times New Roman" w:cs="Times New Roman"/>
          <w:sz w:val="28"/>
          <w:szCs w:val="28"/>
        </w:rPr>
        <w:t>Травмы головы: особенности, раны волосистой части головы, глаза, носа, первая помощь. Травмы шеи. Фиксация шейного отдела позвоночника подручными средствами. Травмы груди. Признаки и проявления. Особенности оказания первой помощи. Травмы живота. Виды. Проявления. Первая помощь. Травмы таза. Проявления. Особенности первой помощи. Травмы конечностей. Особенности первой помощи. Принципы иммобилизации. Травмы позвоночника. Особенности первой помощи. Оказание первой помощи при травмах, нанесенных огнестрельным оружием, минно-взрывная травма. Оптимальное положение тела пострадавшего с различными травмами (груди, живота, таза, конечностей).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травмах глаз.</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травмах носа.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lastRenderedPageBreak/>
        <w:t>Алгоритм оказания первой помощи при травмах головы и шеи. Остановка наружного кровотечения. Фиксация шейного отдела позвоночника (вручную, подручными средствами, с использованием изделий медицинского назначения).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Алгоритм оказания первой помощи при травмах груди (наложение </w:t>
      </w:r>
      <w:proofErr w:type="spellStart"/>
      <w:r w:rsidRPr="00950995">
        <w:rPr>
          <w:rFonts w:ascii="Times New Roman" w:hAnsi="Times New Roman" w:cs="Times New Roman"/>
          <w:sz w:val="28"/>
          <w:szCs w:val="28"/>
        </w:rPr>
        <w:t>окклюзионной</w:t>
      </w:r>
      <w:proofErr w:type="spellEnd"/>
      <w:r w:rsidRPr="00950995">
        <w:rPr>
          <w:rFonts w:ascii="Times New Roman" w:hAnsi="Times New Roman" w:cs="Times New Roman"/>
          <w:sz w:val="28"/>
          <w:szCs w:val="28"/>
        </w:rPr>
        <w:t xml:space="preserve"> (герметизирующей) повязки, наложения повязки на рану с инородным телом).</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 Алгоритм оказания первой помощи при травмах живота и таза.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травмах конечностей (особенности оказания первой помощи при особых обстоятельствах, иммобилизации конечностей).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травмах позвоночника.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травмах, нанесенных огнестрельным оружием.</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травматической ампутации.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ранах различной локализации. Особенности оказания первой помощи при наличии инородного тела в ране.</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Придание оптимального положение тела пострадавшему с травмами различной локализации.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Поражение электрическим током. Общая характеристика </w:t>
      </w:r>
      <w:proofErr w:type="spellStart"/>
      <w:r w:rsidRPr="00950995">
        <w:rPr>
          <w:rFonts w:ascii="Times New Roman" w:hAnsi="Times New Roman" w:cs="Times New Roman"/>
          <w:sz w:val="28"/>
          <w:szCs w:val="28"/>
        </w:rPr>
        <w:t>электротравмы</w:t>
      </w:r>
      <w:proofErr w:type="spellEnd"/>
      <w:r w:rsidRPr="00950995">
        <w:rPr>
          <w:rFonts w:ascii="Times New Roman" w:hAnsi="Times New Roman" w:cs="Times New Roman"/>
          <w:sz w:val="28"/>
          <w:szCs w:val="28"/>
        </w:rPr>
        <w:t>. Факторы, определяющие тяжесть поражения. Алгоритм оказания первой помощи при поражение электрическим током, молнией.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Ожоги термические и химические. Причины, признаки, степени. Особенности оказания первой помощи. Алгоритм оказания первой помощи при термических поражениях. Алгоритм оказания первой помощи при химических ожогах.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Тепловой удар. Причины. Первая помощь. Профилактика. Алгоритм оказания первой помощи при тепловом ударе.</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Общее переохлаждение и отморожения. Причины, признаки, степени. Особенности оказания первой помощи. Алгоритм оказания первой помощи при общем переохлаждении. Алгоритм оказания первой помощи при отморожениях конечностей (наложение </w:t>
      </w:r>
      <w:proofErr w:type="spellStart"/>
      <w:r w:rsidRPr="00950995">
        <w:rPr>
          <w:rFonts w:ascii="Times New Roman" w:hAnsi="Times New Roman" w:cs="Times New Roman"/>
          <w:sz w:val="28"/>
          <w:szCs w:val="28"/>
        </w:rPr>
        <w:t>термоизолирующей</w:t>
      </w:r>
      <w:proofErr w:type="spellEnd"/>
      <w:r w:rsidRPr="00950995">
        <w:rPr>
          <w:rFonts w:ascii="Times New Roman" w:hAnsi="Times New Roman" w:cs="Times New Roman"/>
          <w:sz w:val="28"/>
          <w:szCs w:val="28"/>
        </w:rPr>
        <w:t xml:space="preserve"> повязки).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Виды утопления и их особенности. Основные признаки. Алгоритм оказания первой помощи при утоплении.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rPr>
      </w:pPr>
      <w:r w:rsidRPr="00950995">
        <w:rPr>
          <w:rFonts w:ascii="Times New Roman" w:hAnsi="Times New Roman" w:cs="Times New Roman"/>
          <w:b/>
          <w:sz w:val="28"/>
          <w:szCs w:val="28"/>
        </w:rPr>
        <w:t>2.2.3. Оказание первой помощи при иных неотложных состояниях (2 часа)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b/>
          <w:i/>
          <w:sz w:val="28"/>
          <w:szCs w:val="28"/>
        </w:rPr>
        <w:t>Тематическая дискуссия (1 час).</w:t>
      </w:r>
      <w:r w:rsidRPr="00950995">
        <w:rPr>
          <w:rFonts w:ascii="Times New Roman" w:hAnsi="Times New Roman" w:cs="Times New Roman"/>
          <w:sz w:val="28"/>
          <w:szCs w:val="28"/>
        </w:rPr>
        <w:t xml:space="preserve"> Боли в грудной клетке. Признаки, причины, определение неотложных состояний. Оказание первой помощи пострадавшим с острой сердечно-сосудистой недостаточностью. Особенности оказания первой помощи пострадавшему с болью в груди.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Бессознательные состояния. Основные причины. Обморок. Особенности оказания первой помощи.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Понятие о судорогах. Судороги при эпилепсии. Особенности оказания первой помощи при судорогах.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Острое нарушение мозгового кровообращения. Признаки. Алгоритм действий.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 Алгоритм действий при гипертермии (повышение температуры тела выше 38,5 °С у детей и выше 39,5 °С у лиц старше 18 лет).</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действий при укусе диким животным.</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действий при укусе змеями.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lastRenderedPageBreak/>
        <w:t>Алгоритм действий при укусе насекомым. Аллергические реакции. Анафилаксия: алгоритм действий.</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Отравления. Виды. Пути попадания яда в организм (через дыхательные пути, пищеварительный тракт, через кожу). Отравление суррогатами алкоголя. Отравление наркотическими препаратами. Отравления аварийно-опасными химическими веществами (АОХВ) и боевыми отравляющими веществами (БОВ). Особенности оказания первой помощи.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b/>
          <w:i/>
          <w:sz w:val="28"/>
          <w:szCs w:val="28"/>
        </w:rPr>
        <w:t>Практическое занятие (1 час).</w:t>
      </w:r>
      <w:r w:rsidRPr="00950995">
        <w:rPr>
          <w:rFonts w:ascii="Times New Roman" w:hAnsi="Times New Roman" w:cs="Times New Roman"/>
          <w:sz w:val="28"/>
          <w:szCs w:val="28"/>
        </w:rPr>
        <w:t xml:space="preserve"> Алгоритм оказания первой помощи при болях в груди.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бессознательном состоянии, обмороке, подозрении на острое нарушение мозгового кровообращения.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судорогах.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укусе диким животным.</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укусе насекомым, змеями.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оказания первой помощи при гипертермии.</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Алгоритмы оказания первой помощи при острых отравлениях.</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rPr>
      </w:pPr>
      <w:r w:rsidRPr="00950995">
        <w:rPr>
          <w:rFonts w:ascii="Times New Roman" w:hAnsi="Times New Roman" w:cs="Times New Roman"/>
          <w:b/>
          <w:sz w:val="28"/>
          <w:szCs w:val="28"/>
        </w:rPr>
        <w:t xml:space="preserve">2.2.4. </w:t>
      </w:r>
      <w:r w:rsidRPr="00950995">
        <w:rPr>
          <w:rFonts w:ascii="Times New Roman" w:hAnsi="Times New Roman" w:cs="Times New Roman"/>
          <w:b/>
          <w:sz w:val="28"/>
          <w:szCs w:val="28"/>
        </w:rPr>
        <w:tab/>
        <w:t>Контроль за состоянием пострадавшего. Психологическая поддержка (1 час)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b/>
          <w:i/>
          <w:sz w:val="28"/>
          <w:szCs w:val="28"/>
        </w:rPr>
        <w:t>Практическое занятие (1 час).</w:t>
      </w:r>
      <w:r w:rsidRPr="00950995">
        <w:rPr>
          <w:rFonts w:ascii="Times New Roman" w:hAnsi="Times New Roman" w:cs="Times New Roman"/>
          <w:sz w:val="28"/>
          <w:szCs w:val="28"/>
        </w:rPr>
        <w:t xml:space="preserve"> Контроль за состоянием пострадавшего до приезда скорой медицинской </w:t>
      </w:r>
      <w:proofErr w:type="gramStart"/>
      <w:r w:rsidRPr="00950995">
        <w:rPr>
          <w:rFonts w:ascii="Times New Roman" w:hAnsi="Times New Roman" w:cs="Times New Roman"/>
          <w:sz w:val="28"/>
          <w:szCs w:val="28"/>
        </w:rPr>
        <w:t>помощи:</w:t>
      </w:r>
      <w:r w:rsidRPr="00950995">
        <w:rPr>
          <w:rFonts w:ascii="Times New Roman" w:hAnsi="Times New Roman" w:cs="Times New Roman"/>
          <w:sz w:val="28"/>
          <w:szCs w:val="28"/>
        </w:rPr>
        <w:tab/>
      </w:r>
      <w:proofErr w:type="gramEnd"/>
      <w:r w:rsidRPr="00950995">
        <w:rPr>
          <w:rFonts w:ascii="Times New Roman" w:hAnsi="Times New Roman" w:cs="Times New Roman"/>
          <w:sz w:val="28"/>
          <w:szCs w:val="28"/>
        </w:rPr>
        <w:t>уровень сознания, адекватность дыхания и кровообращения. Придание пострадавшему оптимального положения тела.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Контроль за состоянием пострадавшего, находящегося в сознании, и оказание ему </w:t>
      </w:r>
      <w:proofErr w:type="spellStart"/>
      <w:r w:rsidRPr="00950995">
        <w:rPr>
          <w:rFonts w:ascii="Times New Roman" w:hAnsi="Times New Roman" w:cs="Times New Roman"/>
          <w:sz w:val="28"/>
          <w:szCs w:val="28"/>
        </w:rPr>
        <w:t>допсихологической</w:t>
      </w:r>
      <w:proofErr w:type="spellEnd"/>
      <w:r w:rsidRPr="00950995">
        <w:rPr>
          <w:rFonts w:ascii="Times New Roman" w:hAnsi="Times New Roman" w:cs="Times New Roman"/>
          <w:sz w:val="28"/>
          <w:szCs w:val="28"/>
        </w:rPr>
        <w:t xml:space="preserve"> помощи при возникновении острой реакции на стресс (плач, агрессия, </w:t>
      </w:r>
      <w:proofErr w:type="spellStart"/>
      <w:r w:rsidRPr="00950995">
        <w:rPr>
          <w:rFonts w:ascii="Times New Roman" w:hAnsi="Times New Roman" w:cs="Times New Roman"/>
          <w:sz w:val="28"/>
          <w:szCs w:val="28"/>
        </w:rPr>
        <w:t>истероидная</w:t>
      </w:r>
      <w:proofErr w:type="spellEnd"/>
      <w:r w:rsidRPr="00950995">
        <w:rPr>
          <w:rFonts w:ascii="Times New Roman" w:hAnsi="Times New Roman" w:cs="Times New Roman"/>
          <w:sz w:val="28"/>
          <w:szCs w:val="28"/>
        </w:rPr>
        <w:t xml:space="preserve"> реакция, апатия, страх, психомоторное возбуждение, ступор, нервная дрожь).</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Алгоритм действий при возникновении у пострадавшего острых психотических расстройств.</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Default="007F5AD2" w:rsidP="00D22E99">
      <w:pPr>
        <w:tabs>
          <w:tab w:val="left" w:pos="709"/>
          <w:tab w:val="left" w:pos="1418"/>
        </w:tabs>
        <w:spacing w:after="0" w:line="240" w:lineRule="auto"/>
        <w:jc w:val="both"/>
        <w:rPr>
          <w:rFonts w:ascii="Times New Roman" w:hAnsi="Times New Roman" w:cs="Times New Roman"/>
          <w:sz w:val="28"/>
          <w:szCs w:val="28"/>
        </w:rPr>
      </w:pPr>
    </w:p>
    <w:p w:rsidR="00D22E99" w:rsidRPr="00950995" w:rsidRDefault="00D22E99" w:rsidP="00D22E99">
      <w:pPr>
        <w:tabs>
          <w:tab w:val="left" w:pos="709"/>
          <w:tab w:val="left" w:pos="1418"/>
        </w:tabs>
        <w:spacing w:after="0" w:line="240" w:lineRule="auto"/>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b/>
          <w:sz w:val="28"/>
          <w:szCs w:val="28"/>
        </w:rPr>
        <w:lastRenderedPageBreak/>
        <w:t>СПИСОК РЕКОМЕНДУЕМОЙ ЛИТЕРАТУРЫ</w:t>
      </w:r>
      <w:r w:rsidRPr="00950995">
        <w:rPr>
          <w:rFonts w:ascii="Times New Roman" w:hAnsi="Times New Roman" w:cs="Times New Roman"/>
          <w:sz w:val="28"/>
          <w:szCs w:val="28"/>
        </w:rPr>
        <w:t xml:space="preserve"> </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rPr>
      </w:pPr>
      <w:r w:rsidRPr="00950995">
        <w:rPr>
          <w:rFonts w:ascii="Times New Roman" w:hAnsi="Times New Roman" w:cs="Times New Roman"/>
          <w:b/>
          <w:sz w:val="28"/>
          <w:szCs w:val="28"/>
        </w:rPr>
        <w:t>Основная: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w:t>
      </w:r>
      <w:r w:rsidRPr="00950995">
        <w:rPr>
          <w:rFonts w:ascii="Times New Roman" w:hAnsi="Times New Roman" w:cs="Times New Roman"/>
          <w:sz w:val="28"/>
          <w:szCs w:val="28"/>
        </w:rPr>
        <w:tab/>
        <w:t xml:space="preserve"> Алгоритмы оказания первой помощи пострадавшим на месте происшествия: </w:t>
      </w:r>
      <w:proofErr w:type="gramStart"/>
      <w:r w:rsidRPr="00950995">
        <w:rPr>
          <w:rFonts w:ascii="Times New Roman" w:hAnsi="Times New Roman" w:cs="Times New Roman"/>
          <w:sz w:val="28"/>
          <w:szCs w:val="28"/>
        </w:rPr>
        <w:t>учеб.-</w:t>
      </w:r>
      <w:proofErr w:type="gramEnd"/>
      <w:r w:rsidRPr="00950995">
        <w:rPr>
          <w:rFonts w:ascii="Times New Roman" w:hAnsi="Times New Roman" w:cs="Times New Roman"/>
          <w:sz w:val="28"/>
          <w:szCs w:val="28"/>
        </w:rPr>
        <w:t xml:space="preserve">метод, пособие / А. Л. </w:t>
      </w:r>
      <w:proofErr w:type="spellStart"/>
      <w:r w:rsidRPr="00950995">
        <w:rPr>
          <w:rFonts w:ascii="Times New Roman" w:hAnsi="Times New Roman" w:cs="Times New Roman"/>
          <w:sz w:val="28"/>
          <w:szCs w:val="28"/>
        </w:rPr>
        <w:t>Станишевский</w:t>
      </w:r>
      <w:proofErr w:type="spellEnd"/>
      <w:r w:rsidRPr="00950995">
        <w:rPr>
          <w:rFonts w:ascii="Times New Roman" w:hAnsi="Times New Roman" w:cs="Times New Roman"/>
          <w:sz w:val="28"/>
          <w:szCs w:val="28"/>
        </w:rPr>
        <w:t xml:space="preserve"> [и др.]. - Минск: </w:t>
      </w:r>
      <w:proofErr w:type="spellStart"/>
      <w:r w:rsidRPr="00950995">
        <w:rPr>
          <w:rFonts w:ascii="Times New Roman" w:hAnsi="Times New Roman" w:cs="Times New Roman"/>
          <w:sz w:val="28"/>
          <w:szCs w:val="28"/>
        </w:rPr>
        <w:t>БелМАПО</w:t>
      </w:r>
      <w:proofErr w:type="spellEnd"/>
      <w:r w:rsidRPr="00950995">
        <w:rPr>
          <w:rFonts w:ascii="Times New Roman" w:hAnsi="Times New Roman" w:cs="Times New Roman"/>
          <w:sz w:val="28"/>
          <w:szCs w:val="28"/>
        </w:rPr>
        <w:t>, 2021. - 119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w:t>
      </w:r>
      <w:r w:rsidRPr="00950995">
        <w:rPr>
          <w:rFonts w:ascii="Times New Roman" w:hAnsi="Times New Roman" w:cs="Times New Roman"/>
          <w:sz w:val="28"/>
          <w:szCs w:val="28"/>
        </w:rPr>
        <w:tab/>
        <w:t xml:space="preserve"> Алгоритмы срочных активных действий в неотложных и терминальных ситуациях: </w:t>
      </w:r>
      <w:proofErr w:type="gramStart"/>
      <w:r w:rsidRPr="00950995">
        <w:rPr>
          <w:rFonts w:ascii="Times New Roman" w:hAnsi="Times New Roman" w:cs="Times New Roman"/>
          <w:sz w:val="28"/>
          <w:szCs w:val="28"/>
        </w:rPr>
        <w:t>учеб.-</w:t>
      </w:r>
      <w:proofErr w:type="gramEnd"/>
      <w:r w:rsidRPr="00950995">
        <w:rPr>
          <w:rFonts w:ascii="Times New Roman" w:hAnsi="Times New Roman" w:cs="Times New Roman"/>
          <w:sz w:val="28"/>
          <w:szCs w:val="28"/>
        </w:rPr>
        <w:t>метод, пособие / В. Я. Родионов [и др.] ; М-во здравоохранения Республики Беларусь, У О «Витебский гос. ордена Дружбы народов мед. ун-т». - Витебск: ВГМУ, 2021. - 107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3.</w:t>
      </w:r>
      <w:r w:rsidRPr="00950995">
        <w:rPr>
          <w:rFonts w:ascii="Times New Roman" w:hAnsi="Times New Roman" w:cs="Times New Roman"/>
          <w:sz w:val="28"/>
          <w:szCs w:val="28"/>
        </w:rPr>
        <w:tab/>
        <w:t xml:space="preserve"> </w:t>
      </w:r>
      <w:proofErr w:type="spellStart"/>
      <w:r w:rsidRPr="00950995">
        <w:rPr>
          <w:rFonts w:ascii="Times New Roman" w:hAnsi="Times New Roman" w:cs="Times New Roman"/>
          <w:sz w:val="28"/>
          <w:szCs w:val="28"/>
        </w:rPr>
        <w:t>Камбалов</w:t>
      </w:r>
      <w:proofErr w:type="spellEnd"/>
      <w:r w:rsidRPr="00950995">
        <w:rPr>
          <w:rFonts w:ascii="Times New Roman" w:hAnsi="Times New Roman" w:cs="Times New Roman"/>
          <w:sz w:val="28"/>
          <w:szCs w:val="28"/>
        </w:rPr>
        <w:t xml:space="preserve">, М. Н. Первая помощь: </w:t>
      </w:r>
      <w:proofErr w:type="gramStart"/>
      <w:r w:rsidRPr="00950995">
        <w:rPr>
          <w:rFonts w:ascii="Times New Roman" w:hAnsi="Times New Roman" w:cs="Times New Roman"/>
          <w:sz w:val="28"/>
          <w:szCs w:val="28"/>
        </w:rPr>
        <w:t>учеб.-</w:t>
      </w:r>
      <w:proofErr w:type="gramEnd"/>
      <w:r w:rsidRPr="00950995">
        <w:rPr>
          <w:rFonts w:ascii="Times New Roman" w:hAnsi="Times New Roman" w:cs="Times New Roman"/>
          <w:sz w:val="28"/>
          <w:szCs w:val="28"/>
        </w:rPr>
        <w:t xml:space="preserve">метод, пособие для студентов 1 курса всех факультетов мед. вузов / М. Н. </w:t>
      </w:r>
      <w:proofErr w:type="spellStart"/>
      <w:r w:rsidRPr="00950995">
        <w:rPr>
          <w:rFonts w:ascii="Times New Roman" w:hAnsi="Times New Roman" w:cs="Times New Roman"/>
          <w:sz w:val="28"/>
          <w:szCs w:val="28"/>
        </w:rPr>
        <w:t>Камбалов</w:t>
      </w:r>
      <w:proofErr w:type="spellEnd"/>
      <w:r w:rsidRPr="00950995">
        <w:rPr>
          <w:rFonts w:ascii="Times New Roman" w:hAnsi="Times New Roman" w:cs="Times New Roman"/>
          <w:sz w:val="28"/>
          <w:szCs w:val="28"/>
        </w:rPr>
        <w:t xml:space="preserve">, Д. А. Чернов, Д. А. Прокопович. - Гомель: </w:t>
      </w:r>
      <w:proofErr w:type="spellStart"/>
      <w:r w:rsidRPr="00950995">
        <w:rPr>
          <w:rFonts w:ascii="Times New Roman" w:hAnsi="Times New Roman" w:cs="Times New Roman"/>
          <w:sz w:val="28"/>
          <w:szCs w:val="28"/>
        </w:rPr>
        <w:t>ГомГМУ</w:t>
      </w:r>
      <w:proofErr w:type="spellEnd"/>
      <w:r w:rsidRPr="00950995">
        <w:rPr>
          <w:rFonts w:ascii="Times New Roman" w:hAnsi="Times New Roman" w:cs="Times New Roman"/>
          <w:sz w:val="28"/>
          <w:szCs w:val="28"/>
        </w:rPr>
        <w:t>, 2017. - 172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4.</w:t>
      </w:r>
      <w:r w:rsidRPr="00950995">
        <w:rPr>
          <w:rFonts w:ascii="Times New Roman" w:hAnsi="Times New Roman" w:cs="Times New Roman"/>
          <w:sz w:val="28"/>
          <w:szCs w:val="28"/>
        </w:rPr>
        <w:tab/>
        <w:t xml:space="preserve"> Медицина экстремальных ситуаций. Ч. I. Основы медицины катастроф и медицинская защита населения в чрезвычайных </w:t>
      </w:r>
      <w:proofErr w:type="gramStart"/>
      <w:r w:rsidRPr="00950995">
        <w:rPr>
          <w:rFonts w:ascii="Times New Roman" w:hAnsi="Times New Roman" w:cs="Times New Roman"/>
          <w:sz w:val="28"/>
          <w:szCs w:val="28"/>
        </w:rPr>
        <w:t>ситуациях :</w:t>
      </w:r>
      <w:proofErr w:type="gramEnd"/>
      <w:r w:rsidRPr="00950995">
        <w:rPr>
          <w:rFonts w:ascii="Times New Roman" w:hAnsi="Times New Roman" w:cs="Times New Roman"/>
          <w:sz w:val="28"/>
          <w:szCs w:val="28"/>
        </w:rPr>
        <w:t xml:space="preserve"> пособие / В. В. </w:t>
      </w:r>
      <w:proofErr w:type="spellStart"/>
      <w:r w:rsidRPr="00950995">
        <w:rPr>
          <w:rFonts w:ascii="Times New Roman" w:hAnsi="Times New Roman" w:cs="Times New Roman"/>
          <w:sz w:val="28"/>
          <w:szCs w:val="28"/>
        </w:rPr>
        <w:t>Редненко</w:t>
      </w:r>
      <w:proofErr w:type="spellEnd"/>
      <w:r w:rsidRPr="00950995">
        <w:rPr>
          <w:rFonts w:ascii="Times New Roman" w:hAnsi="Times New Roman" w:cs="Times New Roman"/>
          <w:sz w:val="28"/>
          <w:szCs w:val="28"/>
        </w:rPr>
        <w:t xml:space="preserve"> [и др.]. - Витебск: ВГМУ, 2015. - 190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5.</w:t>
      </w:r>
      <w:r w:rsidRPr="00950995">
        <w:rPr>
          <w:rFonts w:ascii="Times New Roman" w:hAnsi="Times New Roman" w:cs="Times New Roman"/>
          <w:sz w:val="28"/>
          <w:szCs w:val="28"/>
        </w:rPr>
        <w:tab/>
        <w:t xml:space="preserve"> Отработка практических навыков и умений. Эталоны </w:t>
      </w:r>
      <w:proofErr w:type="spellStart"/>
      <w:r w:rsidRPr="00950995">
        <w:rPr>
          <w:rFonts w:ascii="Times New Roman" w:hAnsi="Times New Roman" w:cs="Times New Roman"/>
          <w:sz w:val="28"/>
          <w:szCs w:val="28"/>
        </w:rPr>
        <w:t>симуляционных</w:t>
      </w:r>
      <w:proofErr w:type="spellEnd"/>
      <w:r w:rsidRPr="00950995">
        <w:rPr>
          <w:rFonts w:ascii="Times New Roman" w:hAnsi="Times New Roman" w:cs="Times New Roman"/>
          <w:sz w:val="28"/>
          <w:szCs w:val="28"/>
        </w:rPr>
        <w:t xml:space="preserve"> модулей оказания медицинской </w:t>
      </w:r>
      <w:proofErr w:type="gramStart"/>
      <w:r w:rsidRPr="00950995">
        <w:rPr>
          <w:rFonts w:ascii="Times New Roman" w:hAnsi="Times New Roman" w:cs="Times New Roman"/>
          <w:sz w:val="28"/>
          <w:szCs w:val="28"/>
        </w:rPr>
        <w:t>помощи :</w:t>
      </w:r>
      <w:proofErr w:type="gramEnd"/>
      <w:r w:rsidRPr="00950995">
        <w:rPr>
          <w:rFonts w:ascii="Times New Roman" w:hAnsi="Times New Roman" w:cs="Times New Roman"/>
          <w:sz w:val="28"/>
          <w:szCs w:val="28"/>
        </w:rPr>
        <w:t xml:space="preserve"> учебное пособие / В. В. </w:t>
      </w:r>
      <w:proofErr w:type="spellStart"/>
      <w:r w:rsidRPr="00950995">
        <w:rPr>
          <w:rFonts w:ascii="Times New Roman" w:hAnsi="Times New Roman" w:cs="Times New Roman"/>
          <w:sz w:val="28"/>
          <w:szCs w:val="28"/>
        </w:rPr>
        <w:t>Редненко</w:t>
      </w:r>
      <w:proofErr w:type="spellEnd"/>
      <w:r w:rsidRPr="00950995">
        <w:rPr>
          <w:rFonts w:ascii="Times New Roman" w:hAnsi="Times New Roman" w:cs="Times New Roman"/>
          <w:sz w:val="28"/>
          <w:szCs w:val="28"/>
        </w:rPr>
        <w:t xml:space="preserve"> [и др.] ; М-во здравоохранения Республики Беларусь, УО «Витебский гос. ордена Дружбы народов мед. ун-т». </w:t>
      </w:r>
      <w:proofErr w:type="gramStart"/>
      <w:r w:rsidRPr="00950995">
        <w:rPr>
          <w:rFonts w:ascii="Times New Roman" w:hAnsi="Times New Roman" w:cs="Times New Roman"/>
          <w:sz w:val="28"/>
          <w:szCs w:val="28"/>
        </w:rPr>
        <w:t>Витебск :</w:t>
      </w:r>
      <w:proofErr w:type="gramEnd"/>
      <w:r w:rsidRPr="00950995">
        <w:rPr>
          <w:rFonts w:ascii="Times New Roman" w:hAnsi="Times New Roman" w:cs="Times New Roman"/>
          <w:sz w:val="28"/>
          <w:szCs w:val="28"/>
        </w:rPr>
        <w:t xml:space="preserve"> ВГМУ, 2016.- 127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6.</w:t>
      </w:r>
      <w:r w:rsidRPr="00950995">
        <w:rPr>
          <w:rFonts w:ascii="Times New Roman" w:hAnsi="Times New Roman" w:cs="Times New Roman"/>
          <w:sz w:val="28"/>
          <w:szCs w:val="28"/>
        </w:rPr>
        <w:tab/>
        <w:t xml:space="preserve"> Первая помощь: </w:t>
      </w:r>
      <w:proofErr w:type="gramStart"/>
      <w:r w:rsidRPr="00950995">
        <w:rPr>
          <w:rFonts w:ascii="Times New Roman" w:hAnsi="Times New Roman" w:cs="Times New Roman"/>
          <w:sz w:val="28"/>
          <w:szCs w:val="28"/>
        </w:rPr>
        <w:t>учеб.-</w:t>
      </w:r>
      <w:proofErr w:type="gramEnd"/>
      <w:r w:rsidRPr="00950995">
        <w:rPr>
          <w:rFonts w:ascii="Times New Roman" w:hAnsi="Times New Roman" w:cs="Times New Roman"/>
          <w:sz w:val="28"/>
          <w:szCs w:val="28"/>
        </w:rPr>
        <w:t xml:space="preserve">метод, пособие / Д. А. Чернов [и др.]. - Гомель: </w:t>
      </w:r>
      <w:proofErr w:type="spellStart"/>
      <w:r w:rsidRPr="00950995">
        <w:rPr>
          <w:rFonts w:ascii="Times New Roman" w:hAnsi="Times New Roman" w:cs="Times New Roman"/>
          <w:sz w:val="28"/>
          <w:szCs w:val="28"/>
        </w:rPr>
        <w:t>ГомГМУ</w:t>
      </w:r>
      <w:proofErr w:type="spellEnd"/>
      <w:r w:rsidRPr="00950995">
        <w:rPr>
          <w:rFonts w:ascii="Times New Roman" w:hAnsi="Times New Roman" w:cs="Times New Roman"/>
          <w:sz w:val="28"/>
          <w:szCs w:val="28"/>
        </w:rPr>
        <w:t>, 2021. — 178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rPr>
      </w:pPr>
      <w:r w:rsidRPr="00950995">
        <w:rPr>
          <w:rFonts w:ascii="Times New Roman" w:hAnsi="Times New Roman" w:cs="Times New Roman"/>
          <w:b/>
          <w:sz w:val="28"/>
          <w:szCs w:val="28"/>
        </w:rPr>
        <w:t>Дополнительная: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7.</w:t>
      </w:r>
      <w:r w:rsidRPr="00950995">
        <w:rPr>
          <w:rFonts w:ascii="Times New Roman" w:hAnsi="Times New Roman" w:cs="Times New Roman"/>
          <w:sz w:val="28"/>
          <w:szCs w:val="28"/>
        </w:rPr>
        <w:tab/>
        <w:t xml:space="preserve"> Экстренная медицина: учеб. пособие / Э. В. Туманов [и др.</w:t>
      </w:r>
      <w:proofErr w:type="gramStart"/>
      <w:r w:rsidRPr="00950995">
        <w:rPr>
          <w:rFonts w:ascii="Times New Roman" w:hAnsi="Times New Roman" w:cs="Times New Roman"/>
          <w:sz w:val="28"/>
          <w:szCs w:val="28"/>
        </w:rPr>
        <w:t>] ;</w:t>
      </w:r>
      <w:proofErr w:type="gramEnd"/>
      <w:r w:rsidRPr="00950995">
        <w:rPr>
          <w:rFonts w:ascii="Times New Roman" w:hAnsi="Times New Roman" w:cs="Times New Roman"/>
          <w:sz w:val="28"/>
          <w:szCs w:val="28"/>
        </w:rPr>
        <w:t xml:space="preserve"> под ред. Э. В. Туманова. - Минск: РЦС и Э МЧС Республики Беларусь, 2010. -292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8.</w:t>
      </w:r>
      <w:r w:rsidRPr="00950995">
        <w:rPr>
          <w:rFonts w:ascii="Times New Roman" w:hAnsi="Times New Roman" w:cs="Times New Roman"/>
          <w:sz w:val="28"/>
          <w:szCs w:val="28"/>
        </w:rPr>
        <w:tab/>
        <w:t xml:space="preserve"> Демичев, С. В. Первая помощь: учебник / Демичев С. В. - М.: ГЭОТАР-Медиа, </w:t>
      </w:r>
      <w:proofErr w:type="gramStart"/>
      <w:r w:rsidRPr="00950995">
        <w:rPr>
          <w:rFonts w:ascii="Times New Roman" w:hAnsi="Times New Roman" w:cs="Times New Roman"/>
          <w:sz w:val="28"/>
          <w:szCs w:val="28"/>
        </w:rPr>
        <w:t>2019.-</w:t>
      </w:r>
      <w:proofErr w:type="gramEnd"/>
      <w:r w:rsidRPr="00950995">
        <w:rPr>
          <w:rFonts w:ascii="Times New Roman" w:hAnsi="Times New Roman" w:cs="Times New Roman"/>
          <w:sz w:val="28"/>
          <w:szCs w:val="28"/>
        </w:rPr>
        <w:t xml:space="preserve"> 192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9.</w:t>
      </w:r>
      <w:r w:rsidRPr="00950995">
        <w:rPr>
          <w:rFonts w:ascii="Times New Roman" w:hAnsi="Times New Roman" w:cs="Times New Roman"/>
          <w:sz w:val="28"/>
          <w:szCs w:val="28"/>
        </w:rPr>
        <w:tab/>
        <w:t xml:space="preserve"> </w:t>
      </w:r>
      <w:proofErr w:type="spellStart"/>
      <w:r w:rsidRPr="00950995">
        <w:rPr>
          <w:rFonts w:ascii="Times New Roman" w:hAnsi="Times New Roman" w:cs="Times New Roman"/>
          <w:sz w:val="28"/>
          <w:szCs w:val="28"/>
        </w:rPr>
        <w:t>Демчило</w:t>
      </w:r>
      <w:proofErr w:type="spellEnd"/>
      <w:r w:rsidRPr="00950995">
        <w:rPr>
          <w:rFonts w:ascii="Times New Roman" w:hAnsi="Times New Roman" w:cs="Times New Roman"/>
          <w:sz w:val="28"/>
          <w:szCs w:val="28"/>
        </w:rPr>
        <w:t xml:space="preserve">, А. П. </w:t>
      </w:r>
      <w:proofErr w:type="gramStart"/>
      <w:r w:rsidRPr="00950995">
        <w:rPr>
          <w:rFonts w:ascii="Times New Roman" w:hAnsi="Times New Roman" w:cs="Times New Roman"/>
          <w:sz w:val="28"/>
          <w:szCs w:val="28"/>
        </w:rPr>
        <w:t>Бешенство:</w:t>
      </w:r>
      <w:r w:rsidRPr="00950995">
        <w:rPr>
          <w:rFonts w:ascii="Times New Roman" w:hAnsi="Times New Roman" w:cs="Times New Roman"/>
          <w:sz w:val="28"/>
          <w:szCs w:val="28"/>
        </w:rPr>
        <w:tab/>
      </w:r>
      <w:proofErr w:type="gramEnd"/>
      <w:r w:rsidRPr="00950995">
        <w:rPr>
          <w:rFonts w:ascii="Times New Roman" w:hAnsi="Times New Roman" w:cs="Times New Roman"/>
          <w:sz w:val="28"/>
          <w:szCs w:val="28"/>
        </w:rPr>
        <w:t xml:space="preserve">учеб.-метод, пособие по инфекционным болезням для студентов медицинских вузов / А. П. </w:t>
      </w:r>
      <w:proofErr w:type="spellStart"/>
      <w:r w:rsidRPr="00950995">
        <w:rPr>
          <w:rFonts w:ascii="Times New Roman" w:hAnsi="Times New Roman" w:cs="Times New Roman"/>
          <w:sz w:val="28"/>
          <w:szCs w:val="28"/>
        </w:rPr>
        <w:t>Демчило</w:t>
      </w:r>
      <w:proofErr w:type="spellEnd"/>
      <w:r w:rsidRPr="00950995">
        <w:rPr>
          <w:rFonts w:ascii="Times New Roman" w:hAnsi="Times New Roman" w:cs="Times New Roman"/>
          <w:sz w:val="28"/>
          <w:szCs w:val="28"/>
        </w:rPr>
        <w:t xml:space="preserve">. - Гомель: </w:t>
      </w:r>
      <w:proofErr w:type="spellStart"/>
      <w:r w:rsidRPr="00950995">
        <w:rPr>
          <w:rFonts w:ascii="Times New Roman" w:hAnsi="Times New Roman" w:cs="Times New Roman"/>
          <w:sz w:val="28"/>
          <w:szCs w:val="28"/>
        </w:rPr>
        <w:t>ГомГМУ</w:t>
      </w:r>
      <w:proofErr w:type="spellEnd"/>
      <w:r w:rsidRPr="00950995">
        <w:rPr>
          <w:rFonts w:ascii="Times New Roman" w:hAnsi="Times New Roman" w:cs="Times New Roman"/>
          <w:sz w:val="28"/>
          <w:szCs w:val="28"/>
        </w:rPr>
        <w:t>, 2008. - 27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10.</w:t>
      </w:r>
      <w:r w:rsidRPr="00950995">
        <w:rPr>
          <w:rFonts w:ascii="Times New Roman" w:hAnsi="Times New Roman" w:cs="Times New Roman"/>
          <w:sz w:val="28"/>
          <w:szCs w:val="28"/>
        </w:rPr>
        <w:tab/>
        <w:t xml:space="preserve"> Марченко, Д. В. Первая </w:t>
      </w:r>
      <w:proofErr w:type="gramStart"/>
      <w:r w:rsidRPr="00950995">
        <w:rPr>
          <w:rFonts w:ascii="Times New Roman" w:hAnsi="Times New Roman" w:cs="Times New Roman"/>
          <w:sz w:val="28"/>
          <w:szCs w:val="28"/>
        </w:rPr>
        <w:t>помощь :</w:t>
      </w:r>
      <w:proofErr w:type="gramEnd"/>
      <w:r w:rsidRPr="00950995">
        <w:rPr>
          <w:rFonts w:ascii="Times New Roman" w:hAnsi="Times New Roman" w:cs="Times New Roman"/>
          <w:sz w:val="28"/>
          <w:szCs w:val="28"/>
        </w:rPr>
        <w:t xml:space="preserve"> современные алгоритмы спасения : учеб. пособие / Д. В. Марченко ; ФГБОУ ВО ИГМУ Минздрава России, Кафедра </w:t>
      </w:r>
      <w:proofErr w:type="spellStart"/>
      <w:r w:rsidRPr="00950995">
        <w:rPr>
          <w:rFonts w:ascii="Times New Roman" w:hAnsi="Times New Roman" w:cs="Times New Roman"/>
          <w:sz w:val="28"/>
          <w:szCs w:val="28"/>
        </w:rPr>
        <w:t>симуляционных</w:t>
      </w:r>
      <w:proofErr w:type="spellEnd"/>
      <w:r w:rsidRPr="00950995">
        <w:rPr>
          <w:rFonts w:ascii="Times New Roman" w:hAnsi="Times New Roman" w:cs="Times New Roman"/>
          <w:sz w:val="28"/>
          <w:szCs w:val="28"/>
        </w:rPr>
        <w:t xml:space="preserve"> технологий и экстренной медицинском помощи. - Иркутск: ИГМУ, 2020. - 132 с.</w:t>
      </w:r>
    </w:p>
    <w:p w:rsidR="007F5AD2" w:rsidRPr="00950995" w:rsidRDefault="007F5AD2" w:rsidP="004129CD">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11.</w:t>
      </w:r>
      <w:r w:rsidRPr="00950995">
        <w:rPr>
          <w:rFonts w:ascii="Times New Roman" w:hAnsi="Times New Roman" w:cs="Times New Roman"/>
          <w:sz w:val="28"/>
          <w:szCs w:val="28"/>
        </w:rPr>
        <w:tab/>
        <w:t xml:space="preserve"> Мицкевич, А. Н. Первая и превентивная психологическая помощь в повседневной </w:t>
      </w:r>
      <w:proofErr w:type="gramStart"/>
      <w:r w:rsidRPr="00950995">
        <w:rPr>
          <w:rFonts w:ascii="Times New Roman" w:hAnsi="Times New Roman" w:cs="Times New Roman"/>
          <w:sz w:val="28"/>
          <w:szCs w:val="28"/>
        </w:rPr>
        <w:t>жизнедеятельности :</w:t>
      </w:r>
      <w:proofErr w:type="gramEnd"/>
      <w:r w:rsidRPr="00950995">
        <w:rPr>
          <w:rFonts w:ascii="Times New Roman" w:hAnsi="Times New Roman" w:cs="Times New Roman"/>
          <w:sz w:val="28"/>
          <w:szCs w:val="28"/>
        </w:rPr>
        <w:t xml:space="preserve"> памятка для педагогов, родителей, студентов, волонтеров, вожатых, работников социальных организаций / А.Н.</w:t>
      </w:r>
      <w:r w:rsidRPr="00950995">
        <w:rPr>
          <w:rFonts w:ascii="Times New Roman" w:hAnsi="Times New Roman" w:cs="Times New Roman"/>
          <w:sz w:val="28"/>
          <w:szCs w:val="28"/>
        </w:rPr>
        <w:tab/>
        <w:t xml:space="preserve">Мицкевич, С. В. </w:t>
      </w:r>
      <w:proofErr w:type="gramStart"/>
      <w:r w:rsidRPr="00950995">
        <w:rPr>
          <w:rFonts w:ascii="Times New Roman" w:hAnsi="Times New Roman" w:cs="Times New Roman"/>
          <w:sz w:val="28"/>
          <w:szCs w:val="28"/>
        </w:rPr>
        <w:t>Петров ;</w:t>
      </w:r>
      <w:proofErr w:type="gramEnd"/>
      <w:r w:rsidRPr="00950995">
        <w:rPr>
          <w:rFonts w:ascii="Times New Roman" w:hAnsi="Times New Roman" w:cs="Times New Roman"/>
          <w:sz w:val="28"/>
          <w:szCs w:val="28"/>
        </w:rPr>
        <w:t xml:space="preserve"> под ред. Ю. И. Полищука. - </w:t>
      </w:r>
      <w:proofErr w:type="gramStart"/>
      <w:r w:rsidRPr="00950995">
        <w:rPr>
          <w:rFonts w:ascii="Times New Roman" w:hAnsi="Times New Roman" w:cs="Times New Roman"/>
          <w:sz w:val="28"/>
          <w:szCs w:val="28"/>
        </w:rPr>
        <w:t>М. :</w:t>
      </w:r>
      <w:proofErr w:type="gramEnd"/>
      <w:r w:rsidRPr="00950995">
        <w:rPr>
          <w:rFonts w:ascii="Times New Roman" w:hAnsi="Times New Roman" w:cs="Times New Roman"/>
          <w:sz w:val="28"/>
          <w:szCs w:val="28"/>
        </w:rPr>
        <w:t xml:space="preserve"> МПГУ, 2018. —60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12.</w:t>
      </w:r>
      <w:r w:rsidRPr="00950995">
        <w:rPr>
          <w:rFonts w:ascii="Times New Roman" w:hAnsi="Times New Roman" w:cs="Times New Roman"/>
          <w:sz w:val="28"/>
          <w:szCs w:val="28"/>
        </w:rPr>
        <w:tab/>
        <w:t xml:space="preserve"> Морозов, М. А. Основы первой медицинской </w:t>
      </w:r>
      <w:proofErr w:type="gramStart"/>
      <w:r w:rsidRPr="00950995">
        <w:rPr>
          <w:rFonts w:ascii="Times New Roman" w:hAnsi="Times New Roman" w:cs="Times New Roman"/>
          <w:sz w:val="28"/>
          <w:szCs w:val="28"/>
        </w:rPr>
        <w:t>помощи :</w:t>
      </w:r>
      <w:proofErr w:type="gramEnd"/>
      <w:r w:rsidRPr="00950995">
        <w:rPr>
          <w:rFonts w:ascii="Times New Roman" w:hAnsi="Times New Roman" w:cs="Times New Roman"/>
          <w:sz w:val="28"/>
          <w:szCs w:val="28"/>
        </w:rPr>
        <w:t xml:space="preserve"> учеб. пособие / М. А. Морозов. - 2-е изд., </w:t>
      </w:r>
      <w:proofErr w:type="spellStart"/>
      <w:r w:rsidRPr="00950995">
        <w:rPr>
          <w:rFonts w:ascii="Times New Roman" w:hAnsi="Times New Roman" w:cs="Times New Roman"/>
          <w:sz w:val="28"/>
          <w:szCs w:val="28"/>
        </w:rPr>
        <w:t>испр</w:t>
      </w:r>
      <w:proofErr w:type="spellEnd"/>
      <w:r w:rsidRPr="00950995">
        <w:rPr>
          <w:rFonts w:ascii="Times New Roman" w:hAnsi="Times New Roman" w:cs="Times New Roman"/>
          <w:sz w:val="28"/>
          <w:szCs w:val="28"/>
        </w:rPr>
        <w:t>. и доп. - СПб</w:t>
      </w:r>
      <w:proofErr w:type="gramStart"/>
      <w:r w:rsidRPr="00950995">
        <w:rPr>
          <w:rFonts w:ascii="Times New Roman" w:hAnsi="Times New Roman" w:cs="Times New Roman"/>
          <w:sz w:val="28"/>
          <w:szCs w:val="28"/>
        </w:rPr>
        <w:t>. :</w:t>
      </w:r>
      <w:proofErr w:type="gram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СпецЛит</w:t>
      </w:r>
      <w:proofErr w:type="spellEnd"/>
      <w:r w:rsidRPr="00950995">
        <w:rPr>
          <w:rFonts w:ascii="Times New Roman" w:hAnsi="Times New Roman" w:cs="Times New Roman"/>
          <w:sz w:val="28"/>
          <w:szCs w:val="28"/>
        </w:rPr>
        <w:t>, 2017. — 335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13.</w:t>
      </w:r>
      <w:r w:rsidRPr="00950995">
        <w:rPr>
          <w:rFonts w:ascii="Times New Roman" w:hAnsi="Times New Roman" w:cs="Times New Roman"/>
          <w:sz w:val="28"/>
          <w:szCs w:val="28"/>
        </w:rPr>
        <w:tab/>
        <w:t xml:space="preserve"> Оказание неотложной помощи в клинике внутренних </w:t>
      </w:r>
      <w:proofErr w:type="gramStart"/>
      <w:r w:rsidRPr="00950995">
        <w:rPr>
          <w:rFonts w:ascii="Times New Roman" w:hAnsi="Times New Roman" w:cs="Times New Roman"/>
          <w:sz w:val="28"/>
          <w:szCs w:val="28"/>
        </w:rPr>
        <w:t>болезней :</w:t>
      </w:r>
      <w:proofErr w:type="gramEnd"/>
      <w:r w:rsidRPr="00950995">
        <w:rPr>
          <w:rFonts w:ascii="Times New Roman" w:hAnsi="Times New Roman" w:cs="Times New Roman"/>
          <w:sz w:val="28"/>
          <w:szCs w:val="28"/>
        </w:rPr>
        <w:t xml:space="preserve"> учеб.-метод, пособие / В. И. Козловский [и др.]. - </w:t>
      </w:r>
      <w:proofErr w:type="gramStart"/>
      <w:r w:rsidRPr="00950995">
        <w:rPr>
          <w:rFonts w:ascii="Times New Roman" w:hAnsi="Times New Roman" w:cs="Times New Roman"/>
          <w:sz w:val="28"/>
          <w:szCs w:val="28"/>
        </w:rPr>
        <w:t>Витебск :</w:t>
      </w:r>
      <w:proofErr w:type="gramEnd"/>
      <w:r w:rsidRPr="00950995">
        <w:rPr>
          <w:rFonts w:ascii="Times New Roman" w:hAnsi="Times New Roman" w:cs="Times New Roman"/>
          <w:sz w:val="28"/>
          <w:szCs w:val="28"/>
        </w:rPr>
        <w:t xml:space="preserve"> ВГМУ, 2017. — 244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14.</w:t>
      </w:r>
      <w:r w:rsidRPr="00950995">
        <w:rPr>
          <w:rFonts w:ascii="Times New Roman" w:hAnsi="Times New Roman" w:cs="Times New Roman"/>
          <w:sz w:val="28"/>
          <w:szCs w:val="28"/>
        </w:rPr>
        <w:tab/>
        <w:t xml:space="preserve"> Первая медицинская помощь при </w:t>
      </w:r>
      <w:proofErr w:type="gramStart"/>
      <w:r w:rsidRPr="00950995">
        <w:rPr>
          <w:rFonts w:ascii="Times New Roman" w:hAnsi="Times New Roman" w:cs="Times New Roman"/>
          <w:sz w:val="28"/>
          <w:szCs w:val="28"/>
        </w:rPr>
        <w:t>травмах :</w:t>
      </w:r>
      <w:proofErr w:type="gramEnd"/>
      <w:r w:rsidRPr="00950995">
        <w:rPr>
          <w:rFonts w:ascii="Times New Roman" w:hAnsi="Times New Roman" w:cs="Times New Roman"/>
          <w:sz w:val="28"/>
          <w:szCs w:val="28"/>
        </w:rPr>
        <w:t xml:space="preserve"> учеб.-метод, пособие / сост. А. Ф. </w:t>
      </w:r>
      <w:proofErr w:type="spellStart"/>
      <w:r w:rsidRPr="00950995">
        <w:rPr>
          <w:rFonts w:ascii="Times New Roman" w:hAnsi="Times New Roman" w:cs="Times New Roman"/>
          <w:sz w:val="28"/>
          <w:szCs w:val="28"/>
        </w:rPr>
        <w:t>Харрасов</w:t>
      </w:r>
      <w:proofErr w:type="spellEnd"/>
      <w:r w:rsidRPr="00950995">
        <w:rPr>
          <w:rFonts w:ascii="Times New Roman" w:hAnsi="Times New Roman" w:cs="Times New Roman"/>
          <w:sz w:val="28"/>
          <w:szCs w:val="28"/>
        </w:rPr>
        <w:t xml:space="preserve">. - </w:t>
      </w:r>
      <w:proofErr w:type="gramStart"/>
      <w:r w:rsidRPr="00950995">
        <w:rPr>
          <w:rFonts w:ascii="Times New Roman" w:hAnsi="Times New Roman" w:cs="Times New Roman"/>
          <w:sz w:val="28"/>
          <w:szCs w:val="28"/>
        </w:rPr>
        <w:t>Кызыл :</w:t>
      </w:r>
      <w:proofErr w:type="gram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ТувГУ</w:t>
      </w:r>
      <w:proofErr w:type="spellEnd"/>
      <w:r w:rsidRPr="00950995">
        <w:rPr>
          <w:rFonts w:ascii="Times New Roman" w:hAnsi="Times New Roman" w:cs="Times New Roman"/>
          <w:sz w:val="28"/>
          <w:szCs w:val="28"/>
        </w:rPr>
        <w:t>, 2018. - 108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15.</w:t>
      </w:r>
      <w:r w:rsidRPr="00950995">
        <w:rPr>
          <w:rFonts w:ascii="Times New Roman" w:hAnsi="Times New Roman" w:cs="Times New Roman"/>
          <w:sz w:val="28"/>
          <w:szCs w:val="28"/>
        </w:rPr>
        <w:tab/>
        <w:t xml:space="preserve"> Первая </w:t>
      </w:r>
      <w:proofErr w:type="gramStart"/>
      <w:r w:rsidRPr="00950995">
        <w:rPr>
          <w:rFonts w:ascii="Times New Roman" w:hAnsi="Times New Roman" w:cs="Times New Roman"/>
          <w:sz w:val="28"/>
          <w:szCs w:val="28"/>
        </w:rPr>
        <w:t>помощь :</w:t>
      </w:r>
      <w:proofErr w:type="gramEnd"/>
      <w:r w:rsidRPr="00950995">
        <w:rPr>
          <w:rFonts w:ascii="Times New Roman" w:hAnsi="Times New Roman" w:cs="Times New Roman"/>
          <w:sz w:val="28"/>
          <w:szCs w:val="28"/>
        </w:rPr>
        <w:t xml:space="preserve"> учеб. пособие / О. А. Мальков [и др.]. - </w:t>
      </w:r>
      <w:proofErr w:type="gramStart"/>
      <w:r w:rsidRPr="00950995">
        <w:rPr>
          <w:rFonts w:ascii="Times New Roman" w:hAnsi="Times New Roman" w:cs="Times New Roman"/>
          <w:sz w:val="28"/>
          <w:szCs w:val="28"/>
        </w:rPr>
        <w:t>Сургут :</w:t>
      </w:r>
      <w:proofErr w:type="gram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СурГПУ</w:t>
      </w:r>
      <w:proofErr w:type="spellEnd"/>
      <w:r w:rsidRPr="00950995">
        <w:rPr>
          <w:rFonts w:ascii="Times New Roman" w:hAnsi="Times New Roman" w:cs="Times New Roman"/>
          <w:sz w:val="28"/>
          <w:szCs w:val="28"/>
        </w:rPr>
        <w:t>, 2019.-81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lastRenderedPageBreak/>
        <w:t>16.</w:t>
      </w:r>
      <w:r w:rsidRPr="00950995">
        <w:rPr>
          <w:rFonts w:ascii="Times New Roman" w:hAnsi="Times New Roman" w:cs="Times New Roman"/>
          <w:sz w:val="28"/>
          <w:szCs w:val="28"/>
        </w:rPr>
        <w:tab/>
        <w:t xml:space="preserve"> Первая </w:t>
      </w:r>
      <w:proofErr w:type="gramStart"/>
      <w:r w:rsidRPr="00950995">
        <w:rPr>
          <w:rFonts w:ascii="Times New Roman" w:hAnsi="Times New Roman" w:cs="Times New Roman"/>
          <w:sz w:val="28"/>
          <w:szCs w:val="28"/>
        </w:rPr>
        <w:t>помощь :</w:t>
      </w:r>
      <w:proofErr w:type="gramEnd"/>
      <w:r w:rsidRPr="00950995">
        <w:rPr>
          <w:rFonts w:ascii="Times New Roman" w:hAnsi="Times New Roman" w:cs="Times New Roman"/>
          <w:sz w:val="28"/>
          <w:szCs w:val="28"/>
        </w:rPr>
        <w:t xml:space="preserve"> учеб. пособие для лиц, обязанных и (или; имеющих право оказывать первую помощь. - </w:t>
      </w:r>
      <w:proofErr w:type="gramStart"/>
      <w:r w:rsidRPr="00950995">
        <w:rPr>
          <w:rFonts w:ascii="Times New Roman" w:hAnsi="Times New Roman" w:cs="Times New Roman"/>
          <w:sz w:val="28"/>
          <w:szCs w:val="28"/>
        </w:rPr>
        <w:t>М. :</w:t>
      </w:r>
      <w:proofErr w:type="gramEnd"/>
      <w:r w:rsidRPr="00950995">
        <w:rPr>
          <w:rFonts w:ascii="Times New Roman" w:hAnsi="Times New Roman" w:cs="Times New Roman"/>
          <w:sz w:val="28"/>
          <w:szCs w:val="28"/>
        </w:rPr>
        <w:t xml:space="preserve"> ФГБУ «ЦНИИОИЗ» Минздрава России, 2018.</w:t>
      </w:r>
      <w:r w:rsidRPr="00950995">
        <w:rPr>
          <w:rFonts w:ascii="Times New Roman" w:hAnsi="Times New Roman" w:cs="Times New Roman"/>
          <w:sz w:val="28"/>
          <w:szCs w:val="28"/>
        </w:rPr>
        <w:tab/>
        <w:t>-</w:t>
      </w:r>
      <w:r w:rsidRPr="00950995">
        <w:rPr>
          <w:rFonts w:ascii="Times New Roman" w:hAnsi="Times New Roman" w:cs="Times New Roman"/>
          <w:sz w:val="28"/>
          <w:szCs w:val="28"/>
        </w:rPr>
        <w:tab/>
        <w:t>68</w:t>
      </w:r>
      <w:r w:rsidRPr="00950995">
        <w:rPr>
          <w:rFonts w:ascii="Times New Roman" w:hAnsi="Times New Roman" w:cs="Times New Roman"/>
          <w:sz w:val="28"/>
          <w:szCs w:val="28"/>
        </w:rPr>
        <w:tab/>
        <w:t>с. - Режим доступа: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http://allfirstaid.ru/system/files/umk/Ucha-n-L.pdf. - Дата доступа: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10.10.2022.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17.</w:t>
      </w:r>
      <w:r w:rsidRPr="00950995">
        <w:rPr>
          <w:rFonts w:ascii="Times New Roman" w:hAnsi="Times New Roman" w:cs="Times New Roman"/>
          <w:sz w:val="28"/>
          <w:szCs w:val="28"/>
        </w:rPr>
        <w:tab/>
      </w:r>
      <w:proofErr w:type="spellStart"/>
      <w:r w:rsidRPr="00950995">
        <w:rPr>
          <w:rFonts w:ascii="Times New Roman" w:hAnsi="Times New Roman" w:cs="Times New Roman"/>
          <w:sz w:val="28"/>
          <w:szCs w:val="28"/>
        </w:rPr>
        <w:t>Полуян</w:t>
      </w:r>
      <w:proofErr w:type="spellEnd"/>
      <w:r w:rsidRPr="00950995">
        <w:rPr>
          <w:rFonts w:ascii="Times New Roman" w:hAnsi="Times New Roman" w:cs="Times New Roman"/>
          <w:sz w:val="28"/>
          <w:szCs w:val="28"/>
        </w:rPr>
        <w:t xml:space="preserve">, И.А. Медицина экстремальных ситуаций: пособие для студентов лечебного и педиатрического факультетов: в 3 ч. - Ч. 1. Основы медицины катастроф / И. А. </w:t>
      </w:r>
      <w:proofErr w:type="spellStart"/>
      <w:r w:rsidRPr="00950995">
        <w:rPr>
          <w:rFonts w:ascii="Times New Roman" w:hAnsi="Times New Roman" w:cs="Times New Roman"/>
          <w:sz w:val="28"/>
          <w:szCs w:val="28"/>
        </w:rPr>
        <w:t>Полуян</w:t>
      </w:r>
      <w:proofErr w:type="spellEnd"/>
      <w:r w:rsidRPr="00950995">
        <w:rPr>
          <w:rFonts w:ascii="Times New Roman" w:hAnsi="Times New Roman" w:cs="Times New Roman"/>
          <w:sz w:val="28"/>
          <w:szCs w:val="28"/>
        </w:rPr>
        <w:t xml:space="preserve">, С. В. </w:t>
      </w:r>
      <w:proofErr w:type="spellStart"/>
      <w:r w:rsidRPr="00950995">
        <w:rPr>
          <w:rFonts w:ascii="Times New Roman" w:hAnsi="Times New Roman" w:cs="Times New Roman"/>
          <w:sz w:val="28"/>
          <w:szCs w:val="28"/>
        </w:rPr>
        <w:t>Флюрик</w:t>
      </w:r>
      <w:proofErr w:type="spellEnd"/>
      <w:r w:rsidRPr="00950995">
        <w:rPr>
          <w:rFonts w:ascii="Times New Roman" w:hAnsi="Times New Roman" w:cs="Times New Roman"/>
          <w:sz w:val="28"/>
          <w:szCs w:val="28"/>
        </w:rPr>
        <w:t xml:space="preserve">. - Гродно: </w:t>
      </w:r>
      <w:proofErr w:type="spellStart"/>
      <w:r w:rsidRPr="00950995">
        <w:rPr>
          <w:rFonts w:ascii="Times New Roman" w:hAnsi="Times New Roman" w:cs="Times New Roman"/>
          <w:sz w:val="28"/>
          <w:szCs w:val="28"/>
        </w:rPr>
        <w:t>ГрГМУ</w:t>
      </w:r>
      <w:proofErr w:type="spellEnd"/>
      <w:r w:rsidRPr="00950995">
        <w:rPr>
          <w:rFonts w:ascii="Times New Roman" w:hAnsi="Times New Roman" w:cs="Times New Roman"/>
          <w:sz w:val="28"/>
          <w:szCs w:val="28"/>
        </w:rPr>
        <w:t xml:space="preserve">, </w:t>
      </w:r>
      <w:proofErr w:type="gramStart"/>
      <w:r w:rsidRPr="00950995">
        <w:rPr>
          <w:rFonts w:ascii="Times New Roman" w:hAnsi="Times New Roman" w:cs="Times New Roman"/>
          <w:sz w:val="28"/>
          <w:szCs w:val="28"/>
        </w:rPr>
        <w:t>2015.-</w:t>
      </w:r>
      <w:proofErr w:type="gramEnd"/>
      <w:r w:rsidRPr="00950995">
        <w:rPr>
          <w:rFonts w:ascii="Times New Roman" w:hAnsi="Times New Roman" w:cs="Times New Roman"/>
          <w:sz w:val="28"/>
          <w:szCs w:val="28"/>
        </w:rPr>
        <w:t>240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18.</w:t>
      </w:r>
      <w:r w:rsidRPr="00950995">
        <w:rPr>
          <w:rFonts w:ascii="Times New Roman" w:hAnsi="Times New Roman" w:cs="Times New Roman"/>
          <w:sz w:val="28"/>
          <w:szCs w:val="28"/>
        </w:rPr>
        <w:tab/>
      </w:r>
      <w:proofErr w:type="spellStart"/>
      <w:r w:rsidRPr="00950995">
        <w:rPr>
          <w:rFonts w:ascii="Times New Roman" w:hAnsi="Times New Roman" w:cs="Times New Roman"/>
          <w:sz w:val="28"/>
          <w:szCs w:val="28"/>
        </w:rPr>
        <w:t>Прасмыцкий</w:t>
      </w:r>
      <w:proofErr w:type="spellEnd"/>
      <w:r w:rsidRPr="00950995">
        <w:rPr>
          <w:rFonts w:ascii="Times New Roman" w:hAnsi="Times New Roman" w:cs="Times New Roman"/>
          <w:sz w:val="28"/>
          <w:szCs w:val="28"/>
        </w:rPr>
        <w:t xml:space="preserve">, О. Т. Практические навыки по анестезиологии и реаниматологии. Сердечно-легочная </w:t>
      </w:r>
      <w:proofErr w:type="gramStart"/>
      <w:r w:rsidRPr="00950995">
        <w:rPr>
          <w:rFonts w:ascii="Times New Roman" w:hAnsi="Times New Roman" w:cs="Times New Roman"/>
          <w:sz w:val="28"/>
          <w:szCs w:val="28"/>
        </w:rPr>
        <w:t>реанимация :</w:t>
      </w:r>
      <w:proofErr w:type="gramEnd"/>
      <w:r w:rsidRPr="00950995">
        <w:rPr>
          <w:rFonts w:ascii="Times New Roman" w:hAnsi="Times New Roman" w:cs="Times New Roman"/>
          <w:sz w:val="28"/>
          <w:szCs w:val="28"/>
        </w:rPr>
        <w:t xml:space="preserve"> учеб.-метод, пособие / О.Т. </w:t>
      </w:r>
      <w:proofErr w:type="spellStart"/>
      <w:r w:rsidRPr="00950995">
        <w:rPr>
          <w:rFonts w:ascii="Times New Roman" w:hAnsi="Times New Roman" w:cs="Times New Roman"/>
          <w:sz w:val="28"/>
          <w:szCs w:val="28"/>
        </w:rPr>
        <w:t>Прасмыцкий</w:t>
      </w:r>
      <w:proofErr w:type="spellEnd"/>
      <w:r w:rsidRPr="00950995">
        <w:rPr>
          <w:rFonts w:ascii="Times New Roman" w:hAnsi="Times New Roman" w:cs="Times New Roman"/>
          <w:sz w:val="28"/>
          <w:szCs w:val="28"/>
        </w:rPr>
        <w:t>, О. Б. Павлов. - Минск: БГМУ, 2015. - 28 с.</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rPr>
      </w:pPr>
      <w:r w:rsidRPr="00950995">
        <w:rPr>
          <w:rFonts w:ascii="Times New Roman" w:hAnsi="Times New Roman" w:cs="Times New Roman"/>
          <w:b/>
          <w:sz w:val="28"/>
          <w:szCs w:val="28"/>
        </w:rPr>
        <w:t>Нормативные правовые акты:</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b/>
          <w:sz w:val="28"/>
          <w:szCs w:val="28"/>
        </w:rPr>
      </w:pP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19. Об утверждении Инструкция о порядке организации оказания медицинской помощи пациентам с черепно-мозговой травмой [Электронный ресурс</w:t>
      </w:r>
      <w:proofErr w:type="gramStart"/>
      <w:r w:rsidRPr="00950995">
        <w:rPr>
          <w:rFonts w:ascii="Times New Roman" w:hAnsi="Times New Roman" w:cs="Times New Roman"/>
          <w:sz w:val="28"/>
          <w:szCs w:val="28"/>
        </w:rPr>
        <w:t>]:</w:t>
      </w:r>
      <w:r w:rsidRPr="00950995">
        <w:rPr>
          <w:rFonts w:ascii="Times New Roman" w:hAnsi="Times New Roman" w:cs="Times New Roman"/>
          <w:sz w:val="28"/>
          <w:szCs w:val="28"/>
        </w:rPr>
        <w:tab/>
      </w:r>
      <w:proofErr w:type="gramEnd"/>
      <w:r w:rsidRPr="00950995">
        <w:rPr>
          <w:rFonts w:ascii="Times New Roman" w:hAnsi="Times New Roman" w:cs="Times New Roman"/>
          <w:sz w:val="28"/>
          <w:szCs w:val="28"/>
        </w:rPr>
        <w:t>приказ Министерства здравоохранения</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Республики Беларусь, 24.09.2012, № 1110 // </w:t>
      </w:r>
      <w:proofErr w:type="spellStart"/>
      <w:r w:rsidRPr="00950995">
        <w:rPr>
          <w:rFonts w:ascii="Times New Roman" w:hAnsi="Times New Roman" w:cs="Times New Roman"/>
          <w:sz w:val="28"/>
          <w:szCs w:val="28"/>
        </w:rPr>
        <w:t>Нормативка</w:t>
      </w:r>
      <w:proofErr w:type="spellEnd"/>
      <w:r w:rsidRPr="00950995">
        <w:rPr>
          <w:rFonts w:ascii="Times New Roman" w:hAnsi="Times New Roman" w:cs="Times New Roman"/>
          <w:sz w:val="28"/>
          <w:szCs w:val="28"/>
        </w:rPr>
        <w:t>.</w:t>
      </w:r>
      <w:r w:rsidRPr="00950995">
        <w:rPr>
          <w:rFonts w:ascii="Times New Roman" w:hAnsi="Times New Roman" w:cs="Times New Roman"/>
          <w:sz w:val="28"/>
          <w:szCs w:val="28"/>
          <w:lang w:val="en-US"/>
        </w:rPr>
        <w:t>b</w:t>
      </w:r>
      <w:r w:rsidRPr="00950995">
        <w:rPr>
          <w:rFonts w:ascii="Times New Roman" w:hAnsi="Times New Roman" w:cs="Times New Roman"/>
          <w:sz w:val="28"/>
          <w:szCs w:val="28"/>
        </w:rPr>
        <w:t xml:space="preserve">у. - Режим </w:t>
      </w:r>
      <w:proofErr w:type="gramStart"/>
      <w:r w:rsidRPr="00950995">
        <w:rPr>
          <w:rFonts w:ascii="Times New Roman" w:hAnsi="Times New Roman" w:cs="Times New Roman"/>
          <w:sz w:val="28"/>
          <w:szCs w:val="28"/>
        </w:rPr>
        <w:t>доступа:</w:t>
      </w:r>
      <w:r w:rsidRPr="00950995">
        <w:rPr>
          <w:rFonts w:ascii="Times New Roman" w:hAnsi="Times New Roman" w:cs="Times New Roman"/>
          <w:sz w:val="28"/>
          <w:szCs w:val="28"/>
        </w:rPr>
        <w:tab/>
      </w:r>
      <w:proofErr w:type="gramEnd"/>
      <w:r w:rsidRPr="00950995">
        <w:rPr>
          <w:rFonts w:ascii="Times New Roman" w:hAnsi="Times New Roman" w:cs="Times New Roman"/>
          <w:sz w:val="28"/>
          <w:szCs w:val="28"/>
        </w:rPr>
        <w:t>https://normativka.by/lib/document/76036. - Дата доступа: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10.10.2022.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20.</w:t>
      </w:r>
      <w:r w:rsidRPr="00950995">
        <w:rPr>
          <w:rFonts w:ascii="Times New Roman" w:hAnsi="Times New Roman" w:cs="Times New Roman"/>
          <w:sz w:val="28"/>
          <w:szCs w:val="28"/>
        </w:rPr>
        <w:tab/>
        <w:t xml:space="preserve"> Клинический протокол «Диагностика и лечение пациентов с психическими и поведенческими расстройствами врачами общей практики</w:t>
      </w:r>
      <w:proofErr w:type="gramStart"/>
      <w:r w:rsidRPr="00950995">
        <w:rPr>
          <w:rFonts w:ascii="Times New Roman" w:hAnsi="Times New Roman" w:cs="Times New Roman"/>
          <w:sz w:val="28"/>
          <w:szCs w:val="28"/>
        </w:rPr>
        <w:t>» :</w:t>
      </w:r>
      <w:proofErr w:type="gramEnd"/>
      <w:r w:rsidRPr="00950995">
        <w:rPr>
          <w:rFonts w:ascii="Times New Roman" w:hAnsi="Times New Roman" w:cs="Times New Roman"/>
          <w:sz w:val="28"/>
          <w:szCs w:val="28"/>
        </w:rPr>
        <w:t xml:space="preserve"> постановление Министерства здравоохранения Республики Беларусь, 02.03.2021, № 13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21.</w:t>
      </w:r>
      <w:r w:rsidRPr="00950995">
        <w:rPr>
          <w:rFonts w:ascii="Times New Roman" w:hAnsi="Times New Roman" w:cs="Times New Roman"/>
          <w:sz w:val="28"/>
          <w:szCs w:val="28"/>
        </w:rPr>
        <w:tab/>
        <w:t xml:space="preserve"> Клинический протокол «Оказание медицинской помощи пациентам в критических для жизни состояниях» [Электронный ресурс]: постановление Министерства здравоохранения Республики Беларусь, </w:t>
      </w:r>
      <w:proofErr w:type="gramStart"/>
      <w:r w:rsidRPr="00950995">
        <w:rPr>
          <w:rFonts w:ascii="Times New Roman" w:hAnsi="Times New Roman" w:cs="Times New Roman"/>
          <w:sz w:val="28"/>
          <w:szCs w:val="28"/>
        </w:rPr>
        <w:t>23.08.2021,</w:t>
      </w:r>
      <w:r w:rsidRPr="00950995">
        <w:rPr>
          <w:rFonts w:ascii="Times New Roman" w:hAnsi="Times New Roman" w:cs="Times New Roman"/>
          <w:sz w:val="28"/>
          <w:szCs w:val="28"/>
        </w:rPr>
        <w:tab/>
      </w:r>
      <w:proofErr w:type="gramEnd"/>
      <w:r w:rsidRPr="00950995">
        <w:rPr>
          <w:rFonts w:ascii="Times New Roman" w:hAnsi="Times New Roman" w:cs="Times New Roman"/>
          <w:sz w:val="28"/>
          <w:szCs w:val="28"/>
        </w:rPr>
        <w:t xml:space="preserve">№ 99 // ЭТАЛОН. Законодательство Республики Беларусь/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22.</w:t>
      </w:r>
      <w:r w:rsidRPr="00950995">
        <w:rPr>
          <w:rFonts w:ascii="Times New Roman" w:hAnsi="Times New Roman" w:cs="Times New Roman"/>
          <w:sz w:val="28"/>
          <w:szCs w:val="28"/>
        </w:rPr>
        <w:tab/>
        <w:t xml:space="preserve">Клинический протокол «Оказание медицинской помощи пациентам до 18 лет с инородными телами дыхательных путей» [Электронный ресурс]: постановление Министерства здравоохранения Республики Беларусь, 01.06.2017, № 45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23.</w:t>
      </w:r>
      <w:r w:rsidRPr="00950995">
        <w:rPr>
          <w:rFonts w:ascii="Times New Roman" w:hAnsi="Times New Roman" w:cs="Times New Roman"/>
          <w:sz w:val="28"/>
          <w:szCs w:val="28"/>
        </w:rPr>
        <w:tab/>
        <w:t xml:space="preserve"> вопросах организации деятельности службы скорой медицинской помощи [Электронный ресурс</w:t>
      </w:r>
      <w:proofErr w:type="gramStart"/>
      <w:r w:rsidRPr="00950995">
        <w:rPr>
          <w:rFonts w:ascii="Times New Roman" w:hAnsi="Times New Roman" w:cs="Times New Roman"/>
          <w:sz w:val="28"/>
          <w:szCs w:val="28"/>
        </w:rPr>
        <w:t>] :</w:t>
      </w:r>
      <w:proofErr w:type="gramEnd"/>
      <w:r w:rsidRPr="00950995">
        <w:rPr>
          <w:rFonts w:ascii="Times New Roman" w:hAnsi="Times New Roman" w:cs="Times New Roman"/>
          <w:sz w:val="28"/>
          <w:szCs w:val="28"/>
        </w:rPr>
        <w:tab/>
        <w:t xml:space="preserve">постановление Министерства здравоохранения Республики Беларусь, 04.01.2020 № 2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24.</w:t>
      </w:r>
      <w:r w:rsidRPr="00950995">
        <w:rPr>
          <w:rFonts w:ascii="Times New Roman" w:hAnsi="Times New Roman" w:cs="Times New Roman"/>
          <w:sz w:val="28"/>
          <w:szCs w:val="28"/>
        </w:rPr>
        <w:tab/>
        <w:t xml:space="preserve"> единой государственной системе обучения населения методам оказания первой помощи [Электронный ресурс</w:t>
      </w:r>
      <w:proofErr w:type="gramStart"/>
      <w:r w:rsidRPr="00950995">
        <w:rPr>
          <w:rFonts w:ascii="Times New Roman" w:hAnsi="Times New Roman" w:cs="Times New Roman"/>
          <w:sz w:val="28"/>
          <w:szCs w:val="28"/>
        </w:rPr>
        <w:t>] :</w:t>
      </w:r>
      <w:proofErr w:type="gramEnd"/>
      <w:r w:rsidRPr="00950995">
        <w:rPr>
          <w:rFonts w:ascii="Times New Roman" w:hAnsi="Times New Roman" w:cs="Times New Roman"/>
          <w:sz w:val="28"/>
          <w:szCs w:val="28"/>
        </w:rPr>
        <w:tab/>
        <w:t xml:space="preserve">постановление Министерства здравоохранения Республики Беларусь, 07.08.2018, № 63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25.</w:t>
      </w:r>
      <w:r w:rsidRPr="00950995">
        <w:rPr>
          <w:rFonts w:ascii="Times New Roman" w:hAnsi="Times New Roman" w:cs="Times New Roman"/>
          <w:sz w:val="28"/>
          <w:szCs w:val="28"/>
        </w:rPr>
        <w:tab/>
        <w:t xml:space="preserve"> здравоохранении [Электронный ресурс</w:t>
      </w:r>
      <w:proofErr w:type="gramStart"/>
      <w:r w:rsidRPr="00950995">
        <w:rPr>
          <w:rFonts w:ascii="Times New Roman" w:hAnsi="Times New Roman" w:cs="Times New Roman"/>
          <w:sz w:val="28"/>
          <w:szCs w:val="28"/>
        </w:rPr>
        <w:t>] :</w:t>
      </w:r>
      <w:proofErr w:type="gramEnd"/>
      <w:r w:rsidRPr="00950995">
        <w:rPr>
          <w:rFonts w:ascii="Times New Roman" w:hAnsi="Times New Roman" w:cs="Times New Roman"/>
          <w:sz w:val="28"/>
          <w:szCs w:val="28"/>
        </w:rPr>
        <w:t xml:space="preserve"> Закон Республики Беларусь от 18.06.1993 № 2435-XII : с изм. и доп. № 94-3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lastRenderedPageBreak/>
        <w:t>26.</w:t>
      </w:r>
      <w:r w:rsidRPr="00950995">
        <w:rPr>
          <w:rFonts w:ascii="Times New Roman" w:hAnsi="Times New Roman" w:cs="Times New Roman"/>
          <w:sz w:val="28"/>
          <w:szCs w:val="28"/>
        </w:rPr>
        <w:tab/>
        <w:t xml:space="preserve"> некоторых вопросах создания и функционирования государственной системы обучения населения методам оказания первой помощи [Электронный ресурс]: приказ Министерства здравоохранения Республики Беларусь, 28.12.2018, № 1410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27.</w:t>
      </w:r>
      <w:r w:rsidRPr="00950995">
        <w:rPr>
          <w:rFonts w:ascii="Times New Roman" w:hAnsi="Times New Roman" w:cs="Times New Roman"/>
          <w:sz w:val="28"/>
          <w:szCs w:val="28"/>
        </w:rPr>
        <w:tab/>
        <w:t xml:space="preserve"> профилактике бешенства [Электронный ресурс</w:t>
      </w:r>
      <w:proofErr w:type="gramStart"/>
      <w:r w:rsidRPr="00950995">
        <w:rPr>
          <w:rFonts w:ascii="Times New Roman" w:hAnsi="Times New Roman" w:cs="Times New Roman"/>
          <w:sz w:val="28"/>
          <w:szCs w:val="28"/>
        </w:rPr>
        <w:t>] :</w:t>
      </w:r>
      <w:proofErr w:type="gramEnd"/>
      <w:r w:rsidRPr="00950995">
        <w:rPr>
          <w:rFonts w:ascii="Times New Roman" w:hAnsi="Times New Roman" w:cs="Times New Roman"/>
          <w:sz w:val="28"/>
          <w:szCs w:val="28"/>
        </w:rPr>
        <w:t xml:space="preserve"> приказ Министерства здравоохранения Республики Беларусь, 17.12.2018, № 1341 //</w:t>
      </w:r>
      <w:r w:rsidRPr="00950995">
        <w:rPr>
          <w:rFonts w:ascii="Times New Roman" w:hAnsi="Times New Roman" w:cs="Times New Roman"/>
          <w:sz w:val="28"/>
          <w:szCs w:val="28"/>
        </w:rPr>
        <w:tab/>
      </w:r>
      <w:proofErr w:type="spellStart"/>
      <w:r w:rsidRPr="00950995">
        <w:rPr>
          <w:rFonts w:ascii="Times New Roman" w:hAnsi="Times New Roman" w:cs="Times New Roman"/>
          <w:sz w:val="28"/>
          <w:szCs w:val="28"/>
        </w:rPr>
        <w:t>Нормативка.Ьу</w:t>
      </w:r>
      <w:proofErr w:type="spellEnd"/>
      <w:r w:rsidRPr="00950995">
        <w:rPr>
          <w:rFonts w:ascii="Times New Roman" w:hAnsi="Times New Roman" w:cs="Times New Roman"/>
          <w:sz w:val="28"/>
          <w:szCs w:val="28"/>
        </w:rPr>
        <w:t>.</w:t>
      </w:r>
      <w:r w:rsidRPr="00950995">
        <w:rPr>
          <w:rFonts w:ascii="Times New Roman" w:hAnsi="Times New Roman" w:cs="Times New Roman"/>
          <w:sz w:val="28"/>
          <w:szCs w:val="28"/>
        </w:rPr>
        <w:tab/>
        <w:t>-</w:t>
      </w:r>
      <w:r w:rsidRPr="00950995">
        <w:rPr>
          <w:rFonts w:ascii="Times New Roman" w:hAnsi="Times New Roman" w:cs="Times New Roman"/>
          <w:sz w:val="28"/>
          <w:szCs w:val="28"/>
        </w:rPr>
        <w:tab/>
        <w:t>Режим</w:t>
      </w:r>
      <w:r w:rsidRPr="00950995">
        <w:rPr>
          <w:rFonts w:ascii="Times New Roman" w:hAnsi="Times New Roman" w:cs="Times New Roman"/>
          <w:sz w:val="28"/>
          <w:szCs w:val="28"/>
        </w:rPr>
        <w:tab/>
        <w:t>доступа:</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https://normativka.by/lib/document/79582. - Дата доступа: 10.10.2022.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28.</w:t>
      </w:r>
      <w:r w:rsidRPr="00950995">
        <w:rPr>
          <w:rFonts w:ascii="Times New Roman" w:hAnsi="Times New Roman" w:cs="Times New Roman"/>
          <w:sz w:val="28"/>
          <w:szCs w:val="28"/>
        </w:rPr>
        <w:tab/>
        <w:t xml:space="preserve"> 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 [Электронный ресурс] постановление Министерства здравоохранения Республики Беларусь от 04.12.2014, </w:t>
      </w:r>
      <w:r w:rsidRPr="00950995">
        <w:rPr>
          <w:rFonts w:ascii="Times New Roman" w:hAnsi="Times New Roman" w:cs="Times New Roman"/>
          <w:sz w:val="28"/>
          <w:szCs w:val="28"/>
        </w:rPr>
        <w:tab/>
        <w:t xml:space="preserve">№ 80: с изм. и доп.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29.</w:t>
      </w:r>
      <w:r w:rsidRPr="00950995">
        <w:rPr>
          <w:rFonts w:ascii="Times New Roman" w:hAnsi="Times New Roman" w:cs="Times New Roman"/>
          <w:sz w:val="28"/>
          <w:szCs w:val="28"/>
        </w:rPr>
        <w:tab/>
        <w:t xml:space="preserve"> Об утверждении Инструкции по оказанию медицинской помощи пациентам с острым нарушением мозгового кровообращения («Дорожная карта») [Электронный ресурс]: приказ Министерства здравоохранения Республики Беларусь, </w:t>
      </w:r>
      <w:proofErr w:type="gramStart"/>
      <w:r w:rsidRPr="00950995">
        <w:rPr>
          <w:rFonts w:ascii="Times New Roman" w:hAnsi="Times New Roman" w:cs="Times New Roman"/>
          <w:sz w:val="28"/>
          <w:szCs w:val="28"/>
        </w:rPr>
        <w:t>24.01.2018,</w:t>
      </w:r>
      <w:r w:rsidRPr="00950995">
        <w:rPr>
          <w:rFonts w:ascii="Times New Roman" w:hAnsi="Times New Roman" w:cs="Times New Roman"/>
          <w:sz w:val="28"/>
          <w:szCs w:val="28"/>
        </w:rPr>
        <w:tab/>
      </w:r>
      <w:proofErr w:type="gramEnd"/>
      <w:r w:rsidRPr="00950995">
        <w:rPr>
          <w:rFonts w:ascii="Times New Roman" w:hAnsi="Times New Roman" w:cs="Times New Roman"/>
          <w:sz w:val="28"/>
          <w:szCs w:val="28"/>
        </w:rPr>
        <w:t>№</w:t>
      </w:r>
      <w:r w:rsidRPr="00950995">
        <w:rPr>
          <w:rFonts w:ascii="Times New Roman" w:hAnsi="Times New Roman" w:cs="Times New Roman"/>
          <w:sz w:val="28"/>
          <w:szCs w:val="28"/>
        </w:rPr>
        <w:tab/>
        <w:t>47</w:t>
      </w:r>
      <w:r w:rsidRPr="00950995">
        <w:rPr>
          <w:rFonts w:ascii="Times New Roman" w:hAnsi="Times New Roman" w:cs="Times New Roman"/>
          <w:sz w:val="28"/>
          <w:szCs w:val="28"/>
        </w:rPr>
        <w:tab/>
        <w:t xml:space="preserve">//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30.</w:t>
      </w:r>
      <w:r w:rsidRPr="00950995">
        <w:rPr>
          <w:rFonts w:ascii="Times New Roman" w:hAnsi="Times New Roman" w:cs="Times New Roman"/>
          <w:sz w:val="28"/>
          <w:szCs w:val="28"/>
        </w:rPr>
        <w:tab/>
        <w:t xml:space="preserve"> Об утверждении клинических протоколов [Электронный ресурс]: постановление Министерства здравоохранения Республики Беларусь, </w:t>
      </w:r>
      <w:proofErr w:type="gramStart"/>
      <w:r w:rsidRPr="00950995">
        <w:rPr>
          <w:rFonts w:ascii="Times New Roman" w:hAnsi="Times New Roman" w:cs="Times New Roman"/>
          <w:sz w:val="28"/>
          <w:szCs w:val="28"/>
        </w:rPr>
        <w:t>29.10.2021,</w:t>
      </w:r>
      <w:r w:rsidRPr="00950995">
        <w:rPr>
          <w:rFonts w:ascii="Times New Roman" w:hAnsi="Times New Roman" w:cs="Times New Roman"/>
          <w:sz w:val="28"/>
          <w:szCs w:val="28"/>
        </w:rPr>
        <w:tab/>
      </w:r>
      <w:proofErr w:type="gramEnd"/>
      <w:r w:rsidRPr="00950995">
        <w:rPr>
          <w:rFonts w:ascii="Times New Roman" w:hAnsi="Times New Roman" w:cs="Times New Roman"/>
          <w:sz w:val="28"/>
          <w:szCs w:val="28"/>
        </w:rPr>
        <w:t xml:space="preserve">№ 117 // ЭТАЛОН. Законодательство Республики Беларусь/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31.</w:t>
      </w:r>
      <w:r w:rsidRPr="00950995">
        <w:rPr>
          <w:rFonts w:ascii="Times New Roman" w:hAnsi="Times New Roman" w:cs="Times New Roman"/>
          <w:sz w:val="28"/>
          <w:szCs w:val="28"/>
        </w:rPr>
        <w:tab/>
        <w:t xml:space="preserve"> Об утверждении клинических протоколов оказания скорой медицинской помощи детскому населению [Электронный ресурс]: приказ Министерства здравоохранения Республики Беларусь, 15.02.2007, № 90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32.</w:t>
      </w:r>
      <w:r w:rsidRPr="00950995">
        <w:rPr>
          <w:rFonts w:ascii="Times New Roman" w:hAnsi="Times New Roman" w:cs="Times New Roman"/>
          <w:sz w:val="28"/>
          <w:szCs w:val="28"/>
        </w:rPr>
        <w:tab/>
        <w:t xml:space="preserve"> Об утверждении клинического протокола оказания скорой (неотложной) медицинской помощи взрослому населению и признании утратившими силу отдельных структурных элементов приказа Министерства здравоохранения Республики Беларусь от 13.06.2006, № 484 [Электронный ресурс]: приказ Министерства здравоохранения Республики Беларусь, 30.09.2010, № 1030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 xml:space="preserve">33. Об утверждении некоторых клинических протоколов диагностики и лечения заболеваний системы кровообращения [Электронный ресурс]: постановление Министерства здравоохранения Республики Беларусь, 06.06.2017, № 59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 Минск, 2022.</w:t>
      </w:r>
    </w:p>
    <w:p w:rsidR="007F5AD2" w:rsidRPr="00950995" w:rsidRDefault="007F5AD2" w:rsidP="007F5AD2">
      <w:pPr>
        <w:tabs>
          <w:tab w:val="left" w:pos="709"/>
          <w:tab w:val="left" w:pos="1418"/>
        </w:tabs>
        <w:spacing w:after="0" w:line="240" w:lineRule="auto"/>
        <w:ind w:firstLine="709"/>
        <w:jc w:val="both"/>
        <w:rPr>
          <w:rFonts w:ascii="Times New Roman" w:hAnsi="Times New Roman" w:cs="Times New Roman"/>
          <w:sz w:val="28"/>
          <w:szCs w:val="28"/>
        </w:rPr>
      </w:pPr>
      <w:r w:rsidRPr="00950995">
        <w:rPr>
          <w:rFonts w:ascii="Times New Roman" w:hAnsi="Times New Roman" w:cs="Times New Roman"/>
          <w:sz w:val="28"/>
          <w:szCs w:val="28"/>
        </w:rPr>
        <w:t>34.</w:t>
      </w:r>
      <w:r w:rsidRPr="00950995">
        <w:rPr>
          <w:rFonts w:ascii="Times New Roman" w:hAnsi="Times New Roman" w:cs="Times New Roman"/>
          <w:sz w:val="28"/>
          <w:szCs w:val="28"/>
        </w:rPr>
        <w:tab/>
        <w:t>Уголовный кодекс Республики Беларусь: [Электронный ресурс]:</w:t>
      </w:r>
    </w:p>
    <w:p w:rsidR="001505FB" w:rsidRDefault="007F5AD2" w:rsidP="00D22E99">
      <w:pPr>
        <w:tabs>
          <w:tab w:val="left" w:pos="709"/>
          <w:tab w:val="left" w:pos="1418"/>
        </w:tabs>
        <w:spacing w:after="0" w:line="240" w:lineRule="auto"/>
        <w:ind w:firstLine="709"/>
        <w:jc w:val="both"/>
      </w:pPr>
      <w:r w:rsidRPr="00950995">
        <w:rPr>
          <w:rFonts w:ascii="Times New Roman" w:hAnsi="Times New Roman" w:cs="Times New Roman"/>
          <w:sz w:val="28"/>
          <w:szCs w:val="28"/>
        </w:rPr>
        <w:t>09.07.1999</w:t>
      </w:r>
      <w:r w:rsidRPr="00950995">
        <w:rPr>
          <w:rFonts w:ascii="Times New Roman" w:hAnsi="Times New Roman" w:cs="Times New Roman"/>
          <w:sz w:val="28"/>
          <w:szCs w:val="28"/>
        </w:rPr>
        <w:tab/>
        <w:t xml:space="preserve">№ 275-3: с изм. и доп. // ЭТАЛОН. Законодательство Республики Беларусь / Нац. центр правовой </w:t>
      </w:r>
      <w:proofErr w:type="spellStart"/>
      <w:r w:rsidRPr="00950995">
        <w:rPr>
          <w:rFonts w:ascii="Times New Roman" w:hAnsi="Times New Roman" w:cs="Times New Roman"/>
          <w:sz w:val="28"/>
          <w:szCs w:val="28"/>
        </w:rPr>
        <w:t>информ</w:t>
      </w:r>
      <w:proofErr w:type="spellEnd"/>
      <w:r w:rsidRPr="00950995">
        <w:rPr>
          <w:rFonts w:ascii="Times New Roman" w:hAnsi="Times New Roman" w:cs="Times New Roman"/>
          <w:sz w:val="28"/>
          <w:szCs w:val="28"/>
        </w:rPr>
        <w:t xml:space="preserve">. </w:t>
      </w:r>
      <w:proofErr w:type="spellStart"/>
      <w:r w:rsidRPr="00950995">
        <w:rPr>
          <w:rFonts w:ascii="Times New Roman" w:hAnsi="Times New Roman" w:cs="Times New Roman"/>
          <w:sz w:val="28"/>
          <w:szCs w:val="28"/>
        </w:rPr>
        <w:t>Респ</w:t>
      </w:r>
      <w:proofErr w:type="spellEnd"/>
      <w:r w:rsidRPr="00950995">
        <w:rPr>
          <w:rFonts w:ascii="Times New Roman" w:hAnsi="Times New Roman" w:cs="Times New Roman"/>
          <w:sz w:val="28"/>
          <w:szCs w:val="28"/>
        </w:rPr>
        <w:t>. Беларусь. Минск, 2022.</w:t>
      </w:r>
    </w:p>
    <w:sectPr w:rsidR="001505FB" w:rsidSect="007F5AD2">
      <w:type w:val="continuous"/>
      <w:pgSz w:w="11906" w:h="16838"/>
      <w:pgMar w:top="-1276" w:right="851" w:bottom="-249" w:left="851" w:header="39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EE5"/>
    <w:multiLevelType w:val="multilevel"/>
    <w:tmpl w:val="6F64D5EA"/>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52B48"/>
    <w:multiLevelType w:val="multilevel"/>
    <w:tmpl w:val="524CB390"/>
    <w:lvl w:ilvl="0">
      <w:start w:val="6"/>
      <w:numFmt w:val="decimal"/>
      <w:lvlText w:val="57.%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20601"/>
    <w:multiLevelType w:val="multilevel"/>
    <w:tmpl w:val="1E6C9410"/>
    <w:lvl w:ilvl="0">
      <w:start w:val="6"/>
      <w:numFmt w:val="decimal"/>
      <w:lvlText w:val="58.%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A21C8"/>
    <w:multiLevelType w:val="multilevel"/>
    <w:tmpl w:val="484880B4"/>
    <w:lvl w:ilvl="0">
      <w:start w:val="2021"/>
      <w:numFmt w:val="decimal"/>
      <w:lvlText w:val="29.10.%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B5A69"/>
    <w:multiLevelType w:val="multilevel"/>
    <w:tmpl w:val="787253B0"/>
    <w:lvl w:ilvl="0">
      <w:start w:val="6"/>
      <w:numFmt w:val="decimal"/>
      <w:lvlText w:val="55.%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802C6"/>
    <w:multiLevelType w:val="multilevel"/>
    <w:tmpl w:val="24E25270"/>
    <w:lvl w:ilvl="0">
      <w:start w:val="1"/>
      <w:numFmt w:val="upperLetter"/>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F7C90"/>
    <w:multiLevelType w:val="hybridMultilevel"/>
    <w:tmpl w:val="C04EE5A8"/>
    <w:lvl w:ilvl="0" w:tplc="A92C7FA8">
      <w:numFmt w:val="bullet"/>
      <w:lvlText w:val="•"/>
      <w:lvlJc w:val="left"/>
      <w:pPr>
        <w:ind w:left="2194" w:hanging="148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BCD15C6"/>
    <w:multiLevelType w:val="hybridMultilevel"/>
    <w:tmpl w:val="F05C8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682D6D"/>
    <w:multiLevelType w:val="multilevel"/>
    <w:tmpl w:val="B3E87F66"/>
    <w:lvl w:ilvl="0">
      <w:start w:val="6"/>
      <w:numFmt w:val="decimal"/>
      <w:lvlText w:val="60.%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F636A"/>
    <w:multiLevelType w:val="multilevel"/>
    <w:tmpl w:val="29AAC678"/>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D7337"/>
    <w:multiLevelType w:val="hybridMultilevel"/>
    <w:tmpl w:val="A78AF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B3734A0"/>
    <w:multiLevelType w:val="multilevel"/>
    <w:tmpl w:val="25C0B920"/>
    <w:lvl w:ilvl="0">
      <w:start w:val="6"/>
      <w:numFmt w:val="decimal"/>
      <w:lvlText w:val="61.%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
  </w:num>
  <w:num w:numId="4">
    <w:abstractNumId w:val="0"/>
  </w:num>
  <w:num w:numId="5">
    <w:abstractNumId w:val="3"/>
  </w:num>
  <w:num w:numId="6">
    <w:abstractNumId w:val="1"/>
  </w:num>
  <w:num w:numId="7">
    <w:abstractNumId w:val="2"/>
  </w:num>
  <w:num w:numId="8">
    <w:abstractNumId w:val="9"/>
  </w:num>
  <w:num w:numId="9">
    <w:abstractNumId w:val="8"/>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D2"/>
    <w:rsid w:val="00083963"/>
    <w:rsid w:val="001505FB"/>
    <w:rsid w:val="004129CD"/>
    <w:rsid w:val="00416D60"/>
    <w:rsid w:val="006C5B92"/>
    <w:rsid w:val="007F5AD2"/>
    <w:rsid w:val="00821216"/>
    <w:rsid w:val="00A80B5D"/>
    <w:rsid w:val="00D2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CA939-CD10-40ED-8EE2-3472E2A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7F5AD2"/>
    <w:rPr>
      <w:rFonts w:ascii="Times New Roman" w:eastAsia="Times New Roman" w:hAnsi="Times New Roman" w:cs="Times New Roman"/>
      <w:spacing w:val="9"/>
      <w:shd w:val="clear" w:color="auto" w:fill="FFFFFF"/>
    </w:rPr>
  </w:style>
  <w:style w:type="character" w:customStyle="1" w:styleId="1">
    <w:name w:val="Основной текст1"/>
    <w:basedOn w:val="a4"/>
    <w:rsid w:val="007F5AD2"/>
    <w:rPr>
      <w:rFonts w:ascii="Times New Roman" w:eastAsia="Times New Roman" w:hAnsi="Times New Roman" w:cs="Times New Roman"/>
      <w:color w:val="000000"/>
      <w:spacing w:val="9"/>
      <w:w w:val="100"/>
      <w:position w:val="0"/>
      <w:sz w:val="24"/>
      <w:szCs w:val="24"/>
      <w:shd w:val="clear" w:color="auto" w:fill="FFFFFF"/>
      <w:lang w:val="ru-RU" w:eastAsia="ru-RU" w:bidi="ru-RU"/>
    </w:rPr>
  </w:style>
  <w:style w:type="paragraph" w:customStyle="1" w:styleId="11">
    <w:name w:val="Основной текст11"/>
    <w:basedOn w:val="a"/>
    <w:link w:val="a4"/>
    <w:rsid w:val="007F5AD2"/>
    <w:pPr>
      <w:widowControl w:val="0"/>
      <w:shd w:val="clear" w:color="auto" w:fill="FFFFFF"/>
      <w:spacing w:before="540" w:after="720" w:line="350" w:lineRule="exact"/>
      <w:ind w:hanging="1620"/>
    </w:pPr>
    <w:rPr>
      <w:rFonts w:ascii="Times New Roman" w:eastAsia="Times New Roman" w:hAnsi="Times New Roman" w:cs="Times New Roman"/>
      <w:spacing w:val="9"/>
    </w:rPr>
  </w:style>
  <w:style w:type="paragraph" w:styleId="a5">
    <w:name w:val="header"/>
    <w:basedOn w:val="a"/>
    <w:link w:val="a6"/>
    <w:uiPriority w:val="99"/>
    <w:unhideWhenUsed/>
    <w:rsid w:val="007F5A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5AD2"/>
  </w:style>
  <w:style w:type="paragraph" w:styleId="a7">
    <w:name w:val="footer"/>
    <w:basedOn w:val="a"/>
    <w:link w:val="a8"/>
    <w:uiPriority w:val="99"/>
    <w:unhideWhenUsed/>
    <w:rsid w:val="007F5A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AD2"/>
  </w:style>
  <w:style w:type="character" w:customStyle="1" w:styleId="7">
    <w:name w:val="Основной текст7"/>
    <w:basedOn w:val="a4"/>
    <w:rsid w:val="007F5AD2"/>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8">
    <w:name w:val="Основной текст8"/>
    <w:basedOn w:val="a4"/>
    <w:rsid w:val="007F5AD2"/>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1pt">
    <w:name w:val="Основной текст + Интервал 1 pt"/>
    <w:basedOn w:val="a4"/>
    <w:rsid w:val="007F5AD2"/>
    <w:rPr>
      <w:rFonts w:ascii="Times New Roman" w:eastAsia="Times New Roman" w:hAnsi="Times New Roman" w:cs="Times New Roman"/>
      <w:b w:val="0"/>
      <w:bCs w:val="0"/>
      <w:i w:val="0"/>
      <w:iCs w:val="0"/>
      <w:smallCaps w:val="0"/>
      <w:strike w:val="0"/>
      <w:color w:val="000000"/>
      <w:spacing w:val="24"/>
      <w:w w:val="100"/>
      <w:position w:val="0"/>
      <w:sz w:val="24"/>
      <w:szCs w:val="24"/>
      <w:u w:val="none"/>
      <w:shd w:val="clear" w:color="auto" w:fill="FFFFFF"/>
      <w:lang w:val="ru-RU" w:eastAsia="ru-RU" w:bidi="ru-RU"/>
    </w:rPr>
  </w:style>
  <w:style w:type="character" w:customStyle="1" w:styleId="Candara13pt0pt">
    <w:name w:val="Основной текст + Candara;13 pt;Интервал 0 pt"/>
    <w:basedOn w:val="a4"/>
    <w:rsid w:val="007F5AD2"/>
    <w:rPr>
      <w:rFonts w:ascii="Candara" w:eastAsia="Candara" w:hAnsi="Candara" w:cs="Candara"/>
      <w:b w:val="0"/>
      <w:bCs w:val="0"/>
      <w:i w:val="0"/>
      <w:iCs w:val="0"/>
      <w:smallCaps w:val="0"/>
      <w:strike w:val="0"/>
      <w:color w:val="000000"/>
      <w:spacing w:val="12"/>
      <w:w w:val="100"/>
      <w:position w:val="0"/>
      <w:sz w:val="26"/>
      <w:szCs w:val="26"/>
      <w:u w:val="none"/>
      <w:shd w:val="clear" w:color="auto" w:fill="FFFFFF"/>
      <w:lang w:val="ru-RU" w:eastAsia="ru-RU" w:bidi="ru-RU"/>
    </w:rPr>
  </w:style>
  <w:style w:type="paragraph" w:styleId="a9">
    <w:name w:val="List Paragraph"/>
    <w:basedOn w:val="a"/>
    <w:uiPriority w:val="34"/>
    <w:qFormat/>
    <w:rsid w:val="007F5AD2"/>
    <w:pPr>
      <w:ind w:left="720"/>
      <w:contextualSpacing/>
    </w:pPr>
  </w:style>
  <w:style w:type="character" w:styleId="aa">
    <w:name w:val="Hyperlink"/>
    <w:basedOn w:val="a0"/>
    <w:rsid w:val="007F5AD2"/>
    <w:rPr>
      <w:color w:val="0066CC"/>
      <w:u w:val="single"/>
    </w:rPr>
  </w:style>
  <w:style w:type="character" w:customStyle="1" w:styleId="2">
    <w:name w:val="Основной текст2"/>
    <w:basedOn w:val="a4"/>
    <w:rsid w:val="007F5AD2"/>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4">
    <w:name w:val="Основной текст4"/>
    <w:basedOn w:val="a4"/>
    <w:rsid w:val="007F5AD2"/>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5">
    <w:name w:val="Основной текст5"/>
    <w:basedOn w:val="a4"/>
    <w:rsid w:val="007F5AD2"/>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10">
    <w:name w:val="Основной текст (10)_"/>
    <w:basedOn w:val="a0"/>
    <w:rsid w:val="007F5AD2"/>
    <w:rPr>
      <w:rFonts w:ascii="Times New Roman" w:eastAsia="Times New Roman" w:hAnsi="Times New Roman" w:cs="Times New Roman"/>
      <w:b w:val="0"/>
      <w:bCs w:val="0"/>
      <w:i w:val="0"/>
      <w:iCs w:val="0"/>
      <w:smallCaps w:val="0"/>
      <w:strike w:val="0"/>
      <w:spacing w:val="8"/>
      <w:sz w:val="26"/>
      <w:szCs w:val="26"/>
      <w:u w:val="none"/>
    </w:rPr>
  </w:style>
  <w:style w:type="character" w:customStyle="1" w:styleId="100">
    <w:name w:val="Основной текст (10)"/>
    <w:basedOn w:val="10"/>
    <w:rsid w:val="007F5AD2"/>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eastAsia="ru-RU" w:bidi="ru-RU"/>
    </w:rPr>
  </w:style>
  <w:style w:type="character" w:customStyle="1" w:styleId="10MicrosoftSansSerif12pt0pt">
    <w:name w:val="Основной текст (10) + Microsoft Sans Serif;12 pt;Интервал 0 pt"/>
    <w:basedOn w:val="10"/>
    <w:rsid w:val="007F5AD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paragraph" w:styleId="ab">
    <w:name w:val="Balloon Text"/>
    <w:basedOn w:val="a"/>
    <w:link w:val="ac"/>
    <w:uiPriority w:val="99"/>
    <w:semiHidden/>
    <w:unhideWhenUsed/>
    <w:rsid w:val="007F5A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5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5307</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Ученик-8</cp:lastModifiedBy>
  <cp:revision>7</cp:revision>
  <dcterms:created xsi:type="dcterms:W3CDTF">2023-11-11T04:52:00Z</dcterms:created>
  <dcterms:modified xsi:type="dcterms:W3CDTF">2025-01-24T05:27:00Z</dcterms:modified>
</cp:coreProperties>
</file>