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BA" w:rsidRDefault="007D6FBA" w:rsidP="007D6FBA">
      <w:pPr>
        <w:pStyle w:val="1"/>
        <w:tabs>
          <w:tab w:val="left" w:pos="-14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ЗДРАВООХРАНЕНИЯ РЕСПУЛИКИ БЕЛАРУСЬ</w:t>
      </w:r>
    </w:p>
    <w:p w:rsidR="007D6FBA" w:rsidRDefault="007D6FBA" w:rsidP="007D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 ОБРАЗОВАНИЯ</w:t>
      </w:r>
    </w:p>
    <w:p w:rsidR="007D6FBA" w:rsidRDefault="007D6FBA" w:rsidP="007D6FBA">
      <w:pPr>
        <w:ind w:left="-284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«МОЛОДЕЧНЕНСКИЙ ГОСУДАРСТВЕННЫЙ МЕДИЦИНСКИЙ  КОЛЛЕДЖ</w:t>
      </w:r>
      <w:r w:rsidR="00B178A4">
        <w:rPr>
          <w:b/>
          <w:sz w:val="26"/>
          <w:szCs w:val="26"/>
        </w:rPr>
        <w:t xml:space="preserve"> ИМЕНИ И.В. ЗАЛУЦКОГО»</w:t>
      </w:r>
    </w:p>
    <w:p w:rsidR="007D6FBA" w:rsidRDefault="007D6FBA" w:rsidP="007D6FB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</w:t>
      </w:r>
    </w:p>
    <w:p w:rsidR="007D6FBA" w:rsidRDefault="007D6FBA" w:rsidP="007D6FBA">
      <w:pPr>
        <w:jc w:val="center"/>
        <w:rPr>
          <w:sz w:val="26"/>
          <w:szCs w:val="26"/>
        </w:rPr>
      </w:pPr>
    </w:p>
    <w:p w:rsidR="007D6FBA" w:rsidRDefault="007D6FBA" w:rsidP="007D6FBA">
      <w:pPr>
        <w:rPr>
          <w:b/>
          <w:bCs/>
        </w:rPr>
      </w:pPr>
    </w:p>
    <w:p w:rsidR="00A5698D" w:rsidRPr="00A5698D" w:rsidRDefault="00A5698D" w:rsidP="00B178A4">
      <w:pPr>
        <w:tabs>
          <w:tab w:val="left" w:pos="426"/>
        </w:tabs>
        <w:ind w:left="4253"/>
        <w:rPr>
          <w:sz w:val="26"/>
          <w:szCs w:val="26"/>
        </w:rPr>
      </w:pPr>
      <w:r w:rsidRPr="00A5698D">
        <w:rPr>
          <w:sz w:val="26"/>
          <w:szCs w:val="26"/>
        </w:rPr>
        <w:t>УТВЕРЖДАЮ</w:t>
      </w:r>
    </w:p>
    <w:p w:rsidR="00A5698D" w:rsidRPr="00A5698D" w:rsidRDefault="005A646F" w:rsidP="00B178A4">
      <w:pPr>
        <w:tabs>
          <w:tab w:val="left" w:pos="426"/>
        </w:tabs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A5698D" w:rsidRPr="00A5698D">
        <w:rPr>
          <w:sz w:val="26"/>
          <w:szCs w:val="26"/>
        </w:rPr>
        <w:t xml:space="preserve"> директора по учебной работе</w:t>
      </w:r>
    </w:p>
    <w:p w:rsidR="00A5698D" w:rsidRPr="00A5698D" w:rsidRDefault="00A5698D" w:rsidP="00B178A4">
      <w:pPr>
        <w:tabs>
          <w:tab w:val="left" w:pos="426"/>
        </w:tabs>
        <w:ind w:left="4253"/>
        <w:rPr>
          <w:sz w:val="26"/>
          <w:szCs w:val="26"/>
        </w:rPr>
      </w:pPr>
      <w:r w:rsidRPr="00A5698D">
        <w:rPr>
          <w:sz w:val="26"/>
          <w:szCs w:val="26"/>
        </w:rPr>
        <w:t>УО «Молодечненский государственный</w:t>
      </w:r>
    </w:p>
    <w:p w:rsidR="00A5698D" w:rsidRPr="00A5698D" w:rsidRDefault="00A5698D" w:rsidP="00B178A4">
      <w:pPr>
        <w:tabs>
          <w:tab w:val="left" w:pos="426"/>
        </w:tabs>
        <w:ind w:left="4253"/>
        <w:rPr>
          <w:sz w:val="26"/>
          <w:szCs w:val="26"/>
        </w:rPr>
      </w:pPr>
      <w:r w:rsidRPr="00A5698D">
        <w:rPr>
          <w:sz w:val="26"/>
          <w:szCs w:val="26"/>
        </w:rPr>
        <w:t>медицинский колледж</w:t>
      </w:r>
      <w:r w:rsidR="00B178A4">
        <w:rPr>
          <w:sz w:val="26"/>
          <w:szCs w:val="26"/>
        </w:rPr>
        <w:t xml:space="preserve"> имени И.В. Залуцкого</w:t>
      </w:r>
      <w:r w:rsidRPr="00A5698D">
        <w:rPr>
          <w:sz w:val="26"/>
          <w:szCs w:val="26"/>
        </w:rPr>
        <w:t>»</w:t>
      </w:r>
    </w:p>
    <w:p w:rsidR="00A5698D" w:rsidRPr="00A5698D" w:rsidRDefault="00A5698D" w:rsidP="00B178A4">
      <w:pPr>
        <w:tabs>
          <w:tab w:val="left" w:pos="426"/>
        </w:tabs>
        <w:ind w:left="4253"/>
        <w:rPr>
          <w:sz w:val="26"/>
          <w:szCs w:val="26"/>
        </w:rPr>
      </w:pPr>
      <w:r w:rsidRPr="00A5698D">
        <w:rPr>
          <w:sz w:val="26"/>
          <w:szCs w:val="26"/>
        </w:rPr>
        <w:t>______________ Е. И. Карасевич</w:t>
      </w:r>
    </w:p>
    <w:p w:rsidR="00A5698D" w:rsidRPr="00A5698D" w:rsidRDefault="00FD13CA" w:rsidP="00B178A4">
      <w:pPr>
        <w:tabs>
          <w:tab w:val="left" w:pos="426"/>
        </w:tabs>
        <w:ind w:left="4253"/>
        <w:rPr>
          <w:sz w:val="26"/>
          <w:szCs w:val="26"/>
        </w:rPr>
      </w:pPr>
      <w:r>
        <w:rPr>
          <w:sz w:val="26"/>
          <w:szCs w:val="26"/>
        </w:rPr>
        <w:t xml:space="preserve"> «___»_____________ 202</w:t>
      </w:r>
      <w:r w:rsidR="00DD7259">
        <w:rPr>
          <w:sz w:val="26"/>
          <w:szCs w:val="26"/>
        </w:rPr>
        <w:t>1</w:t>
      </w: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Default="007D6FBA" w:rsidP="007D6FBA">
      <w:pPr>
        <w:tabs>
          <w:tab w:val="left" w:pos="426"/>
        </w:tabs>
        <w:rPr>
          <w:sz w:val="28"/>
        </w:rPr>
      </w:pPr>
    </w:p>
    <w:p w:rsidR="00341D81" w:rsidRDefault="00341D81" w:rsidP="007D6FBA">
      <w:pPr>
        <w:tabs>
          <w:tab w:val="left" w:pos="426"/>
        </w:tabs>
        <w:rPr>
          <w:sz w:val="28"/>
        </w:rPr>
      </w:pPr>
    </w:p>
    <w:p w:rsidR="00341D81" w:rsidRDefault="00341D81" w:rsidP="007D6FBA">
      <w:pPr>
        <w:tabs>
          <w:tab w:val="left" w:pos="426"/>
        </w:tabs>
        <w:rPr>
          <w:sz w:val="28"/>
        </w:rPr>
      </w:pPr>
    </w:p>
    <w:p w:rsidR="00341D81" w:rsidRPr="00EE3855" w:rsidRDefault="00341D81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jc w:val="center"/>
        <w:rPr>
          <w:b/>
          <w:sz w:val="32"/>
        </w:rPr>
      </w:pPr>
    </w:p>
    <w:p w:rsidR="0006097A" w:rsidRPr="0006097A" w:rsidRDefault="0006097A" w:rsidP="0006097A">
      <w:pPr>
        <w:tabs>
          <w:tab w:val="left" w:pos="426"/>
        </w:tabs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ЭКЗАМЕНАЦИОННЫЕ МАТЕРИАЛЫ</w:t>
      </w:r>
    </w:p>
    <w:p w:rsidR="0006097A" w:rsidRDefault="0006097A" w:rsidP="0006097A">
      <w:pPr>
        <w:tabs>
          <w:tab w:val="left" w:pos="426"/>
        </w:tabs>
        <w:spacing w:line="276" w:lineRule="auto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</w:rPr>
        <w:t>ПОДГОТОВКИ УЧАЩИХСЯ</w:t>
      </w:r>
    </w:p>
    <w:p w:rsidR="00E762BB" w:rsidRPr="0006097A" w:rsidRDefault="00E762BB" w:rsidP="0006097A">
      <w:pPr>
        <w:tabs>
          <w:tab w:val="left" w:pos="426"/>
        </w:tabs>
        <w:spacing w:line="276" w:lineRule="auto"/>
        <w:jc w:val="center"/>
        <w:rPr>
          <w:rFonts w:eastAsiaTheme="minorEastAsia"/>
          <w:b/>
          <w:sz w:val="32"/>
          <w:szCs w:val="22"/>
        </w:rPr>
      </w:pPr>
    </w:p>
    <w:p w:rsidR="0006097A" w:rsidRPr="0006097A" w:rsidRDefault="00B178A4" w:rsidP="0006097A">
      <w:pPr>
        <w:tabs>
          <w:tab w:val="left" w:pos="426"/>
        </w:tabs>
        <w:spacing w:after="200"/>
        <w:jc w:val="center"/>
        <w:rPr>
          <w:rFonts w:eastAsiaTheme="minorEastAsia"/>
          <w:b/>
          <w:sz w:val="32"/>
          <w:szCs w:val="22"/>
        </w:rPr>
      </w:pPr>
      <w:r>
        <w:rPr>
          <w:rFonts w:eastAsiaTheme="minorEastAsia"/>
          <w:b/>
          <w:sz w:val="32"/>
          <w:szCs w:val="22"/>
        </w:rPr>
        <w:t xml:space="preserve">Специальность </w:t>
      </w:r>
      <w:r w:rsidR="0006097A" w:rsidRPr="0006097A">
        <w:rPr>
          <w:rFonts w:eastAsiaTheme="minorEastAsia"/>
          <w:b/>
          <w:sz w:val="32"/>
          <w:szCs w:val="22"/>
        </w:rPr>
        <w:t xml:space="preserve"> </w:t>
      </w:r>
      <w:r w:rsidRPr="0006097A">
        <w:rPr>
          <w:rFonts w:eastAsiaTheme="minorEastAsia"/>
          <w:b/>
          <w:sz w:val="32"/>
          <w:szCs w:val="22"/>
        </w:rPr>
        <w:t>2-79</w:t>
      </w:r>
      <w:r>
        <w:rPr>
          <w:rFonts w:eastAsiaTheme="minorEastAsia"/>
          <w:b/>
          <w:sz w:val="32"/>
          <w:szCs w:val="22"/>
        </w:rPr>
        <w:t xml:space="preserve"> 01 3</w:t>
      </w:r>
      <w:r w:rsidRPr="0006097A">
        <w:rPr>
          <w:rFonts w:eastAsiaTheme="minorEastAsia"/>
          <w:b/>
          <w:sz w:val="32"/>
          <w:szCs w:val="22"/>
        </w:rPr>
        <w:t xml:space="preserve">1 </w:t>
      </w:r>
      <w:r w:rsidR="0006097A" w:rsidRPr="0006097A">
        <w:rPr>
          <w:rFonts w:eastAsiaTheme="minorEastAsia"/>
          <w:b/>
          <w:sz w:val="32"/>
          <w:szCs w:val="22"/>
        </w:rPr>
        <w:t>«</w:t>
      </w:r>
      <w:r w:rsidR="00341D81">
        <w:rPr>
          <w:rFonts w:eastAsiaTheme="minorEastAsia"/>
          <w:b/>
          <w:sz w:val="32"/>
          <w:szCs w:val="22"/>
        </w:rPr>
        <w:t>Сестринск</w:t>
      </w:r>
      <w:r w:rsidR="0006097A" w:rsidRPr="0006097A">
        <w:rPr>
          <w:rFonts w:eastAsiaTheme="minorEastAsia"/>
          <w:b/>
          <w:sz w:val="32"/>
          <w:szCs w:val="22"/>
        </w:rPr>
        <w:t xml:space="preserve">ое  дело» </w:t>
      </w:r>
    </w:p>
    <w:p w:rsidR="0006097A" w:rsidRPr="0006097A" w:rsidRDefault="00E762BB" w:rsidP="0006097A">
      <w:pPr>
        <w:tabs>
          <w:tab w:val="left" w:pos="426"/>
        </w:tabs>
        <w:spacing w:after="200"/>
        <w:jc w:val="center"/>
        <w:rPr>
          <w:rFonts w:eastAsiaTheme="minorEastAsia"/>
          <w:b/>
          <w:sz w:val="32"/>
          <w:szCs w:val="22"/>
        </w:rPr>
      </w:pPr>
      <w:r>
        <w:rPr>
          <w:rFonts w:eastAsiaTheme="minorEastAsia"/>
          <w:b/>
          <w:sz w:val="32"/>
          <w:szCs w:val="32"/>
        </w:rPr>
        <w:t>Д</w:t>
      </w:r>
      <w:r w:rsidR="0006097A" w:rsidRPr="0006097A">
        <w:rPr>
          <w:rFonts w:eastAsiaTheme="minorEastAsia"/>
          <w:b/>
          <w:sz w:val="32"/>
          <w:szCs w:val="32"/>
        </w:rPr>
        <w:t>исциплин</w:t>
      </w:r>
      <w:r w:rsidR="00B178A4">
        <w:rPr>
          <w:rFonts w:eastAsiaTheme="minorEastAsia"/>
          <w:b/>
          <w:sz w:val="32"/>
          <w:szCs w:val="32"/>
        </w:rPr>
        <w:t>а</w:t>
      </w:r>
      <w:r w:rsidR="0006097A" w:rsidRPr="0006097A">
        <w:rPr>
          <w:rFonts w:eastAsiaTheme="minorEastAsia"/>
          <w:b/>
          <w:sz w:val="32"/>
          <w:szCs w:val="22"/>
        </w:rPr>
        <w:t xml:space="preserve"> «Сестринское дело и манипуляционная техника»</w:t>
      </w:r>
    </w:p>
    <w:p w:rsidR="0006097A" w:rsidRPr="0006097A" w:rsidRDefault="00DD7259" w:rsidP="0006097A">
      <w:pPr>
        <w:tabs>
          <w:tab w:val="left" w:pos="426"/>
        </w:tabs>
        <w:jc w:val="center"/>
        <w:rPr>
          <w:rFonts w:eastAsiaTheme="minorEastAsia"/>
          <w:b/>
          <w:sz w:val="32"/>
          <w:szCs w:val="22"/>
        </w:rPr>
      </w:pPr>
      <w:r>
        <w:rPr>
          <w:rFonts w:eastAsiaTheme="minorEastAsia"/>
          <w:b/>
          <w:sz w:val="32"/>
          <w:szCs w:val="22"/>
        </w:rPr>
        <w:t>2021</w:t>
      </w:r>
      <w:r w:rsidR="0006097A" w:rsidRPr="0006097A">
        <w:rPr>
          <w:rFonts w:eastAsiaTheme="minorEastAsia"/>
          <w:b/>
          <w:sz w:val="32"/>
          <w:szCs w:val="22"/>
        </w:rPr>
        <w:t>/20</w:t>
      </w:r>
      <w:r w:rsidR="00B178A4">
        <w:rPr>
          <w:rFonts w:eastAsiaTheme="minorEastAsia"/>
          <w:b/>
          <w:sz w:val="32"/>
          <w:szCs w:val="22"/>
        </w:rPr>
        <w:t>2</w:t>
      </w:r>
      <w:r>
        <w:rPr>
          <w:rFonts w:eastAsiaTheme="minorEastAsia"/>
          <w:b/>
          <w:sz w:val="32"/>
          <w:szCs w:val="22"/>
        </w:rPr>
        <w:t>2</w:t>
      </w:r>
      <w:r w:rsidR="0006097A" w:rsidRPr="0006097A">
        <w:rPr>
          <w:rFonts w:eastAsiaTheme="minorEastAsia"/>
          <w:b/>
          <w:sz w:val="32"/>
          <w:szCs w:val="22"/>
        </w:rPr>
        <w:t xml:space="preserve"> учебный год</w:t>
      </w:r>
    </w:p>
    <w:p w:rsidR="0006097A" w:rsidRPr="0006097A" w:rsidRDefault="0006097A" w:rsidP="0006097A">
      <w:pPr>
        <w:tabs>
          <w:tab w:val="left" w:pos="426"/>
        </w:tabs>
        <w:spacing w:before="240"/>
        <w:jc w:val="center"/>
        <w:rPr>
          <w:rFonts w:eastAsiaTheme="minorEastAsia"/>
          <w:b/>
          <w:sz w:val="32"/>
          <w:szCs w:val="22"/>
        </w:rPr>
      </w:pPr>
      <w:r w:rsidRPr="0006097A">
        <w:rPr>
          <w:rFonts w:eastAsiaTheme="minorEastAsia"/>
          <w:b/>
          <w:sz w:val="32"/>
          <w:szCs w:val="22"/>
          <w:lang w:val="en-US"/>
        </w:rPr>
        <w:t>I</w:t>
      </w:r>
      <w:r w:rsidRPr="0006097A">
        <w:rPr>
          <w:rFonts w:eastAsiaTheme="minorEastAsia"/>
          <w:b/>
          <w:sz w:val="32"/>
          <w:szCs w:val="22"/>
        </w:rPr>
        <w:t xml:space="preserve"> семестр </w:t>
      </w:r>
    </w:p>
    <w:p w:rsidR="0006097A" w:rsidRDefault="0006097A" w:rsidP="007D6FBA">
      <w:pPr>
        <w:tabs>
          <w:tab w:val="left" w:pos="426"/>
        </w:tabs>
        <w:jc w:val="center"/>
        <w:rPr>
          <w:b/>
          <w:sz w:val="32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7D6FBA" w:rsidRPr="00EE3855" w:rsidRDefault="007D6FBA" w:rsidP="007D6FBA">
      <w:pPr>
        <w:tabs>
          <w:tab w:val="left" w:pos="426"/>
        </w:tabs>
        <w:rPr>
          <w:sz w:val="28"/>
        </w:rPr>
      </w:pPr>
    </w:p>
    <w:p w:rsidR="00D35F91" w:rsidRDefault="00D35F91" w:rsidP="00D35F91">
      <w:pPr>
        <w:tabs>
          <w:tab w:val="left" w:pos="426"/>
        </w:tabs>
        <w:spacing w:line="276" w:lineRule="auto"/>
        <w:ind w:left="4536"/>
        <w:rPr>
          <w:rFonts w:eastAsiaTheme="minorEastAsia"/>
          <w:sz w:val="26"/>
          <w:szCs w:val="26"/>
        </w:rPr>
      </w:pPr>
    </w:p>
    <w:p w:rsidR="00341D81" w:rsidRPr="005A646F" w:rsidRDefault="00341D81" w:rsidP="00E762BB">
      <w:pPr>
        <w:tabs>
          <w:tab w:val="left" w:pos="426"/>
        </w:tabs>
        <w:spacing w:line="276" w:lineRule="auto"/>
        <w:ind w:left="5387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Рассмотрено на заседании ЦК № 3</w:t>
      </w:r>
    </w:p>
    <w:p w:rsidR="00341D81" w:rsidRPr="005A646F" w:rsidRDefault="00341D81" w:rsidP="00E762BB">
      <w:pPr>
        <w:tabs>
          <w:tab w:val="left" w:pos="426"/>
        </w:tabs>
        <w:spacing w:line="276" w:lineRule="auto"/>
        <w:ind w:left="5387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сестринского дела и манипуляционной  технике</w:t>
      </w:r>
    </w:p>
    <w:p w:rsidR="00D35F91" w:rsidRPr="005A646F" w:rsidRDefault="00D35F91" w:rsidP="00E762BB">
      <w:pPr>
        <w:tabs>
          <w:tab w:val="left" w:pos="426"/>
        </w:tabs>
        <w:spacing w:line="276" w:lineRule="auto"/>
        <w:ind w:left="5387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Протокол № ___ от ______</w:t>
      </w:r>
      <w:r>
        <w:rPr>
          <w:rFonts w:eastAsiaTheme="minorEastAsia"/>
          <w:sz w:val="26"/>
          <w:szCs w:val="26"/>
        </w:rPr>
        <w:t>____</w:t>
      </w:r>
      <w:r w:rsidR="00DD7259">
        <w:rPr>
          <w:rFonts w:eastAsiaTheme="minorEastAsia"/>
          <w:sz w:val="26"/>
          <w:szCs w:val="26"/>
        </w:rPr>
        <w:t xml:space="preserve"> 2021</w:t>
      </w:r>
    </w:p>
    <w:p w:rsidR="00E762BB" w:rsidRDefault="00341D81" w:rsidP="00E762BB">
      <w:pPr>
        <w:tabs>
          <w:tab w:val="left" w:pos="426"/>
        </w:tabs>
        <w:spacing w:after="60" w:line="276" w:lineRule="auto"/>
        <w:ind w:left="5387"/>
        <w:rPr>
          <w:rFonts w:eastAsiaTheme="minorEastAsia"/>
          <w:sz w:val="26"/>
          <w:szCs w:val="26"/>
        </w:rPr>
      </w:pPr>
      <w:r w:rsidRPr="005A646F">
        <w:rPr>
          <w:rFonts w:eastAsiaTheme="minorEastAsia"/>
          <w:sz w:val="26"/>
          <w:szCs w:val="26"/>
        </w:rPr>
        <w:t>Председатель ЦК № 3</w:t>
      </w:r>
      <w:r w:rsidR="00D35F91">
        <w:rPr>
          <w:rFonts w:eastAsiaTheme="minorEastAsia"/>
          <w:sz w:val="26"/>
          <w:szCs w:val="26"/>
        </w:rPr>
        <w:t xml:space="preserve"> </w:t>
      </w:r>
    </w:p>
    <w:p w:rsidR="00341D81" w:rsidRPr="005A646F" w:rsidRDefault="00E762BB" w:rsidP="00E762BB">
      <w:pPr>
        <w:tabs>
          <w:tab w:val="left" w:pos="426"/>
        </w:tabs>
        <w:spacing w:after="60" w:line="276" w:lineRule="auto"/>
        <w:ind w:left="5387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____________</w:t>
      </w:r>
      <w:r w:rsidR="00D35F91">
        <w:rPr>
          <w:rFonts w:eastAsiaTheme="minorEastAsia"/>
          <w:sz w:val="26"/>
          <w:szCs w:val="26"/>
        </w:rPr>
        <w:t xml:space="preserve">______ </w:t>
      </w:r>
      <w:r>
        <w:rPr>
          <w:rFonts w:eastAsiaTheme="minorEastAsia"/>
          <w:sz w:val="26"/>
          <w:szCs w:val="26"/>
        </w:rPr>
        <w:t xml:space="preserve"> </w:t>
      </w:r>
      <w:r w:rsidR="00DD7259">
        <w:rPr>
          <w:rFonts w:eastAsiaTheme="minorEastAsia"/>
          <w:sz w:val="26"/>
          <w:szCs w:val="26"/>
        </w:rPr>
        <w:t>А</w:t>
      </w:r>
      <w:r w:rsidR="00341D81" w:rsidRPr="005A646F">
        <w:rPr>
          <w:rFonts w:eastAsiaTheme="minorEastAsia"/>
          <w:sz w:val="26"/>
          <w:szCs w:val="26"/>
        </w:rPr>
        <w:t xml:space="preserve">.В. </w:t>
      </w:r>
      <w:proofErr w:type="spellStart"/>
      <w:r w:rsidR="00DD7259">
        <w:rPr>
          <w:rFonts w:eastAsiaTheme="minorEastAsia"/>
          <w:sz w:val="26"/>
          <w:szCs w:val="26"/>
        </w:rPr>
        <w:t>Дубаневич</w:t>
      </w:r>
      <w:proofErr w:type="spellEnd"/>
    </w:p>
    <w:p w:rsidR="0050164E" w:rsidRDefault="0050164E" w:rsidP="00D96D9F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</w:p>
    <w:p w:rsidR="00341D81" w:rsidRPr="00341D81" w:rsidRDefault="00341D81" w:rsidP="00D96D9F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</w:rPr>
        <w:lastRenderedPageBreak/>
        <w:t>Перечень вопросов к экзамену по дисциплине</w:t>
      </w:r>
    </w:p>
    <w:p w:rsidR="00341D81" w:rsidRPr="00341D81" w:rsidRDefault="00341D81" w:rsidP="00D96D9F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</w:rPr>
        <w:t>«Сестринское дело и манипуляционная техника»</w:t>
      </w:r>
    </w:p>
    <w:p w:rsidR="00341D81" w:rsidRPr="00341D81" w:rsidRDefault="00341D81" w:rsidP="00D96D9F">
      <w:pPr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  <w:r w:rsidRPr="00341D81">
        <w:rPr>
          <w:rFonts w:eastAsiaTheme="minorEastAsia"/>
          <w:b/>
          <w:sz w:val="28"/>
          <w:szCs w:val="28"/>
          <w:lang w:val="en-US"/>
        </w:rPr>
        <w:t>I</w:t>
      </w:r>
      <w:r w:rsidRPr="00341D81">
        <w:rPr>
          <w:rFonts w:eastAsiaTheme="minorEastAsia"/>
          <w:b/>
          <w:sz w:val="28"/>
          <w:szCs w:val="28"/>
        </w:rPr>
        <w:t xml:space="preserve"> курс отделения «</w:t>
      </w:r>
      <w:r>
        <w:rPr>
          <w:rFonts w:eastAsiaTheme="minorEastAsia"/>
          <w:b/>
          <w:sz w:val="28"/>
          <w:szCs w:val="28"/>
        </w:rPr>
        <w:t>Сестринск</w:t>
      </w:r>
      <w:r w:rsidRPr="00341D81">
        <w:rPr>
          <w:rFonts w:eastAsiaTheme="minorEastAsia"/>
          <w:b/>
          <w:sz w:val="28"/>
          <w:szCs w:val="28"/>
        </w:rPr>
        <w:t>ое дело»</w:t>
      </w:r>
    </w:p>
    <w:p w:rsidR="007D6FBA" w:rsidRDefault="007D6FBA" w:rsidP="00D96D9F">
      <w:pPr>
        <w:tabs>
          <w:tab w:val="left" w:pos="426"/>
        </w:tabs>
        <w:jc w:val="both"/>
        <w:rPr>
          <w:sz w:val="28"/>
        </w:rPr>
      </w:pPr>
    </w:p>
    <w:p w:rsidR="00B1073D" w:rsidRPr="00D96D9F" w:rsidRDefault="00FD13C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>Понятие «С</w:t>
      </w:r>
      <w:r w:rsidR="00B1073D" w:rsidRPr="00D96D9F">
        <w:rPr>
          <w:sz w:val="28"/>
        </w:rPr>
        <w:t>естринское дело»</w:t>
      </w:r>
      <w:r w:rsidR="00EE6557" w:rsidRPr="00D96D9F">
        <w:rPr>
          <w:sz w:val="28"/>
        </w:rPr>
        <w:t>, цели и задачи сестринского дела</w:t>
      </w:r>
      <w:r w:rsidR="00B1073D" w:rsidRPr="00D96D9F">
        <w:rPr>
          <w:sz w:val="28"/>
        </w:rPr>
        <w:t>. История развития сестринского дела. Международное признание Ф. Найтингейл.</w:t>
      </w:r>
    </w:p>
    <w:p w:rsidR="007D6FBA" w:rsidRPr="00D96D9F" w:rsidRDefault="00FD13CA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>Медицинская этика и деонтология</w:t>
      </w:r>
      <w:r w:rsidR="00C66C9D" w:rsidRPr="00D96D9F">
        <w:rPr>
          <w:sz w:val="28"/>
        </w:rPr>
        <w:t xml:space="preserve">. </w:t>
      </w:r>
      <w:r>
        <w:rPr>
          <w:sz w:val="28"/>
        </w:rPr>
        <w:t xml:space="preserve">Деонтологические требования, предъявляемые к личности медицинской сестры. </w:t>
      </w:r>
      <w:r w:rsidRPr="00D96D9F">
        <w:rPr>
          <w:sz w:val="28"/>
        </w:rPr>
        <w:t>Субординация.</w:t>
      </w:r>
      <w:r>
        <w:rPr>
          <w:sz w:val="28"/>
        </w:rPr>
        <w:t xml:space="preserve"> </w:t>
      </w:r>
      <w:r w:rsidR="007D6FBA" w:rsidRPr="00D96D9F">
        <w:rPr>
          <w:sz w:val="28"/>
        </w:rPr>
        <w:t>Понятие о</w:t>
      </w:r>
      <w:r w:rsidR="00C66C9D" w:rsidRPr="00D96D9F">
        <w:rPr>
          <w:sz w:val="28"/>
        </w:rPr>
        <w:t xml:space="preserve"> </w:t>
      </w:r>
      <w:r w:rsidR="007D6FBA" w:rsidRPr="00D96D9F">
        <w:rPr>
          <w:sz w:val="28"/>
        </w:rPr>
        <w:t xml:space="preserve"> био</w:t>
      </w:r>
      <w:r w:rsidR="007A40B9" w:rsidRPr="00D96D9F">
        <w:rPr>
          <w:sz w:val="28"/>
        </w:rPr>
        <w:t xml:space="preserve">медицинской </w:t>
      </w:r>
      <w:r w:rsidR="007D6FBA" w:rsidRPr="00D96D9F">
        <w:rPr>
          <w:sz w:val="28"/>
        </w:rPr>
        <w:t>этике.</w:t>
      </w:r>
      <w:r w:rsidR="007D6FBA" w:rsidRPr="00D96D9F">
        <w:rPr>
          <w:sz w:val="28"/>
          <w:szCs w:val="28"/>
        </w:rPr>
        <w:t xml:space="preserve">  </w:t>
      </w:r>
    </w:p>
    <w:p w:rsidR="00EE6557" w:rsidRPr="00D96D9F" w:rsidRDefault="00FD13C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  <w:szCs w:val="28"/>
        </w:rPr>
        <w:t xml:space="preserve">Общение. </w:t>
      </w:r>
      <w:r w:rsidR="00EE6557" w:rsidRPr="00D96D9F">
        <w:rPr>
          <w:sz w:val="28"/>
          <w:szCs w:val="28"/>
        </w:rPr>
        <w:t>Уровни общения, факторы, способствующие и препятствующие общению. Принципы терапевтического общения.</w:t>
      </w:r>
    </w:p>
    <w:p w:rsidR="00FD13CA" w:rsidRPr="00D96D9F" w:rsidRDefault="00FD13CA" w:rsidP="00FD13CA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Миелогении</w:t>
      </w:r>
      <w:r>
        <w:rPr>
          <w:sz w:val="28"/>
        </w:rPr>
        <w:t xml:space="preserve">, </w:t>
      </w:r>
      <w:r w:rsidRPr="00D96D9F">
        <w:rPr>
          <w:sz w:val="28"/>
        </w:rPr>
        <w:t xml:space="preserve">классификация, характеристика и причины возникновения. 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  <w:tab w:val="num" w:pos="720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Типы</w:t>
      </w:r>
      <w:r w:rsidR="000339D6" w:rsidRPr="00D96D9F">
        <w:rPr>
          <w:sz w:val="28"/>
        </w:rPr>
        <w:t xml:space="preserve"> профессиональной деформации </w:t>
      </w:r>
      <w:r w:rsidRPr="00D96D9F">
        <w:rPr>
          <w:sz w:val="28"/>
        </w:rPr>
        <w:t xml:space="preserve"> медицинских сестер</w:t>
      </w:r>
      <w:r w:rsidR="00C66C9D" w:rsidRPr="00D96D9F">
        <w:rPr>
          <w:sz w:val="28"/>
        </w:rPr>
        <w:t xml:space="preserve"> (согласно классификации предложенной</w:t>
      </w:r>
      <w:r w:rsidRPr="00D96D9F">
        <w:rPr>
          <w:sz w:val="28"/>
        </w:rPr>
        <w:t xml:space="preserve"> И.</w:t>
      </w:r>
      <w:r w:rsidR="00A73D45">
        <w:rPr>
          <w:sz w:val="28"/>
        </w:rPr>
        <w:t xml:space="preserve"> </w:t>
      </w:r>
      <w:r w:rsidRPr="00D96D9F">
        <w:rPr>
          <w:sz w:val="28"/>
        </w:rPr>
        <w:t>Харди</w:t>
      </w:r>
      <w:r w:rsidR="00C66C9D" w:rsidRPr="00D96D9F">
        <w:rPr>
          <w:sz w:val="28"/>
        </w:rPr>
        <w:t>)</w:t>
      </w:r>
      <w:r w:rsidRPr="00D96D9F">
        <w:rPr>
          <w:sz w:val="28"/>
        </w:rPr>
        <w:t>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Понятие о внешней и внутренней картине заболевания (ВКБ). Адекватное и неадекватное отношение пациента к своему заболеванию. В</w:t>
      </w:r>
      <w:r w:rsidR="00C66C9D" w:rsidRPr="00D96D9F">
        <w:rPr>
          <w:sz w:val="28"/>
          <w:szCs w:val="28"/>
        </w:rPr>
        <w:t>ариант</w:t>
      </w:r>
      <w:r w:rsidRPr="00D96D9F">
        <w:rPr>
          <w:sz w:val="28"/>
          <w:szCs w:val="28"/>
        </w:rPr>
        <w:t>ы неадекватного отношения</w:t>
      </w:r>
      <w:r w:rsidR="00C66C9D" w:rsidRPr="00D96D9F">
        <w:rPr>
          <w:sz w:val="28"/>
          <w:szCs w:val="28"/>
        </w:rPr>
        <w:t xml:space="preserve"> пациента</w:t>
      </w:r>
      <w:r w:rsidRPr="00D96D9F">
        <w:rPr>
          <w:sz w:val="28"/>
          <w:szCs w:val="28"/>
        </w:rPr>
        <w:t xml:space="preserve"> к заболеванию.</w:t>
      </w:r>
    </w:p>
    <w:p w:rsidR="0027080D" w:rsidRPr="00D96D9F" w:rsidRDefault="00B1073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Варианты неблагоприятных последствий, возникших в результате неправильных действий  медработников (несчастные случаи, ошибки).</w:t>
      </w:r>
    </w:p>
    <w:p w:rsidR="0027080D" w:rsidRPr="00D96D9F" w:rsidRDefault="00B1073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Варианты неблагоприятных последствий, возникших в результате неправильных действий  медработников (проступки, преступления)</w:t>
      </w:r>
      <w:r w:rsidR="00D96D9F">
        <w:rPr>
          <w:sz w:val="28"/>
        </w:rPr>
        <w:t>,</w:t>
      </w:r>
      <w:r w:rsidRPr="00D96D9F">
        <w:rPr>
          <w:sz w:val="28"/>
        </w:rPr>
        <w:t xml:space="preserve"> их профилактика.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</w:t>
      </w:r>
      <w:r w:rsidR="00EE6557" w:rsidRPr="00D96D9F">
        <w:rPr>
          <w:sz w:val="28"/>
        </w:rPr>
        <w:t>сновные типы организаций</w:t>
      </w:r>
      <w:r w:rsidRPr="00D96D9F">
        <w:rPr>
          <w:sz w:val="28"/>
        </w:rPr>
        <w:t xml:space="preserve"> здравоохранения амбулаторного типа,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</w:t>
      </w:r>
      <w:r w:rsidR="00EE6557" w:rsidRPr="00D96D9F">
        <w:rPr>
          <w:sz w:val="28"/>
        </w:rPr>
        <w:t xml:space="preserve">сновные типы </w:t>
      </w:r>
      <w:r w:rsidR="002B25FC" w:rsidRPr="00D96D9F">
        <w:rPr>
          <w:sz w:val="28"/>
        </w:rPr>
        <w:t>о</w:t>
      </w:r>
      <w:r w:rsidR="00EE6557" w:rsidRPr="00D96D9F">
        <w:rPr>
          <w:sz w:val="28"/>
        </w:rPr>
        <w:t>рганизаций</w:t>
      </w:r>
      <w:r w:rsidRPr="00D96D9F">
        <w:rPr>
          <w:sz w:val="28"/>
        </w:rPr>
        <w:t xml:space="preserve"> здравоохранения стационарного типа,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Основные структурные единицы организаций здравоохранения больничного типа и их функции.</w:t>
      </w:r>
    </w:p>
    <w:p w:rsidR="0027080D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Структура, </w:t>
      </w:r>
      <w:r w:rsidR="0027080D" w:rsidRPr="00D96D9F">
        <w:rPr>
          <w:sz w:val="28"/>
        </w:rPr>
        <w:t xml:space="preserve">функции </w:t>
      </w:r>
      <w:r w:rsidRPr="00D96D9F">
        <w:rPr>
          <w:sz w:val="28"/>
        </w:rPr>
        <w:t xml:space="preserve">и организация работы </w:t>
      </w:r>
      <w:r w:rsidR="0027080D" w:rsidRPr="00D96D9F">
        <w:rPr>
          <w:sz w:val="28"/>
        </w:rPr>
        <w:t xml:space="preserve">приёмного отделения. </w:t>
      </w:r>
      <w:r w:rsidRPr="00D96D9F">
        <w:rPr>
          <w:sz w:val="28"/>
        </w:rPr>
        <w:t xml:space="preserve">Основная документация приёмного отделения. </w:t>
      </w:r>
      <w:r w:rsidR="0027080D" w:rsidRPr="00D96D9F">
        <w:rPr>
          <w:sz w:val="28"/>
        </w:rPr>
        <w:t>Виды госпитализации пациентов.</w:t>
      </w:r>
      <w:r w:rsidR="003D5886">
        <w:rPr>
          <w:sz w:val="28"/>
        </w:rPr>
        <w:t xml:space="preserve"> Устройство и оборудование профильных отделений.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Осмотр волосистых частей тела пациента с целью выявления педикулёза, обработка пациента при выявлении педикулёза,</w:t>
      </w:r>
      <w:r w:rsidRPr="00D96D9F">
        <w:t xml:space="preserve"> </w:t>
      </w:r>
      <w:r w:rsidR="00560079" w:rsidRPr="00D96D9F">
        <w:rPr>
          <w:sz w:val="28"/>
        </w:rPr>
        <w:t xml:space="preserve">регистрация. Приказ  </w:t>
      </w:r>
      <w:r w:rsidRPr="00D96D9F">
        <w:rPr>
          <w:sz w:val="28"/>
        </w:rPr>
        <w:t>№ 477 Министерства здравоохранения Республики Беларусь.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Основные виды медицинских документов стационара, поликлиники. Функции кабинета медицинской статистики.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Санитарно-противоэпидемический режим,  цели, задачи. Понятие </w:t>
      </w:r>
      <w:r w:rsidR="00474149">
        <w:rPr>
          <w:sz w:val="28"/>
        </w:rPr>
        <w:t>«</w:t>
      </w:r>
      <w:r w:rsidRPr="00474149">
        <w:rPr>
          <w:sz w:val="28"/>
        </w:rPr>
        <w:t>асептика</w:t>
      </w:r>
      <w:r w:rsidR="00474149" w:rsidRPr="00474149">
        <w:rPr>
          <w:sz w:val="28"/>
        </w:rPr>
        <w:t>»</w:t>
      </w:r>
      <w:r w:rsidRPr="00474149">
        <w:rPr>
          <w:sz w:val="28"/>
        </w:rPr>
        <w:t xml:space="preserve">, </w:t>
      </w:r>
      <w:r w:rsidR="00474149" w:rsidRPr="00474149">
        <w:rPr>
          <w:sz w:val="28"/>
        </w:rPr>
        <w:t>«</w:t>
      </w:r>
      <w:r w:rsidRPr="00474149">
        <w:rPr>
          <w:sz w:val="28"/>
        </w:rPr>
        <w:t>антисептика</w:t>
      </w:r>
      <w:r w:rsidR="00474149" w:rsidRPr="00474149">
        <w:rPr>
          <w:sz w:val="28"/>
        </w:rPr>
        <w:t>»</w:t>
      </w:r>
      <w:r w:rsidRPr="00474149">
        <w:rPr>
          <w:sz w:val="28"/>
        </w:rPr>
        <w:t>.</w:t>
      </w:r>
      <w:r w:rsidRPr="00D96D9F">
        <w:rPr>
          <w:sz w:val="28"/>
        </w:rPr>
        <w:t xml:space="preserve"> Основные нормативные документы </w:t>
      </w:r>
      <w:r w:rsidRPr="00D96D9F">
        <w:rPr>
          <w:sz w:val="28"/>
        </w:rPr>
        <w:lastRenderedPageBreak/>
        <w:t>Министерства здравоохранения Республики Беларусь, регламентирующие санитарно-противоэпидемический режим в организациях здравоохранения.</w:t>
      </w:r>
    </w:p>
    <w:p w:rsidR="00D35F91" w:rsidRPr="00474149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474149">
        <w:rPr>
          <w:sz w:val="28"/>
        </w:rPr>
        <w:t>Определение понятия «инфекция, связанная с оказанием медицинской помощи» (ИСМП), причины, источники, п</w:t>
      </w:r>
      <w:r w:rsidR="00DD7259">
        <w:rPr>
          <w:sz w:val="28"/>
        </w:rPr>
        <w:t xml:space="preserve">ути распространения, регистрация </w:t>
      </w:r>
      <w:r w:rsidRPr="00474149">
        <w:rPr>
          <w:sz w:val="28"/>
        </w:rPr>
        <w:t xml:space="preserve"> случае</w:t>
      </w:r>
      <w:r w:rsidR="00DD7259">
        <w:rPr>
          <w:sz w:val="28"/>
        </w:rPr>
        <w:t>в</w:t>
      </w:r>
      <w:r w:rsidRPr="00474149">
        <w:rPr>
          <w:sz w:val="28"/>
        </w:rPr>
        <w:t xml:space="preserve"> ИСМП. Принципы профилактики ИСМП. 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474149">
        <w:rPr>
          <w:sz w:val="28"/>
        </w:rPr>
        <w:t>Дезинфекция, определение, виды дезинфекции,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Дезинфекция, определение, способы и методы дезинфекции, их характеристика.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Требования к химическим средствам, применяемым для дезинфекции. Правила техники безопасности при работе с химическими средствами для дезинфекции.</w:t>
      </w:r>
    </w:p>
    <w:p w:rsidR="0027080D" w:rsidRPr="00D96D9F" w:rsidRDefault="003D5886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Уровни дезинфекции.</w:t>
      </w:r>
      <w:r>
        <w:rPr>
          <w:sz w:val="28"/>
        </w:rPr>
        <w:t xml:space="preserve"> </w:t>
      </w:r>
      <w:r w:rsidR="0027080D" w:rsidRPr="00D96D9F">
        <w:rPr>
          <w:sz w:val="28"/>
        </w:rPr>
        <w:t xml:space="preserve">Режимы дезинфицирующих средств, их характеристика. </w:t>
      </w:r>
      <w:r w:rsidR="000834F2" w:rsidRPr="000834F2">
        <w:rPr>
          <w:sz w:val="28"/>
          <w:szCs w:val="28"/>
        </w:rPr>
        <w:t xml:space="preserve">Требования к химическим средствам, применяемым для дезинфекции. </w:t>
      </w:r>
      <w:r>
        <w:rPr>
          <w:sz w:val="28"/>
        </w:rPr>
        <w:t>Основные группы дезинфицирующих средств, их преимущества и недостатки.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  <w:szCs w:val="28"/>
        </w:rPr>
      </w:pPr>
      <w:r w:rsidRPr="00D96D9F">
        <w:rPr>
          <w:sz w:val="28"/>
        </w:rPr>
        <w:t>Требования к гигиене и антисеп</w:t>
      </w:r>
      <w:r w:rsidR="00EE6557" w:rsidRPr="00D96D9F">
        <w:rPr>
          <w:sz w:val="28"/>
        </w:rPr>
        <w:t>т</w:t>
      </w:r>
      <w:r w:rsidR="00A73D45">
        <w:rPr>
          <w:sz w:val="28"/>
        </w:rPr>
        <w:t xml:space="preserve">ике рук медицинских работников  </w:t>
      </w:r>
      <w:r w:rsidR="00EE6557" w:rsidRPr="00D96D9F">
        <w:rPr>
          <w:sz w:val="28"/>
        </w:rPr>
        <w:t>(социальный и гигиенический уровни обработки рук).</w:t>
      </w:r>
      <w:r w:rsidRPr="00D96D9F">
        <w:rPr>
          <w:sz w:val="28"/>
        </w:rPr>
        <w:t xml:space="preserve"> 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  <w:szCs w:val="28"/>
        </w:rPr>
        <w:t>Требования к личной гигиене медицинского персонала, правила ношения санитарной одежды</w:t>
      </w:r>
      <w:r w:rsidR="00474149">
        <w:rPr>
          <w:sz w:val="28"/>
          <w:szCs w:val="28"/>
        </w:rPr>
        <w:t>.</w:t>
      </w:r>
    </w:p>
    <w:p w:rsidR="00D35F91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обращения с </w:t>
      </w:r>
      <w:r w:rsidR="009C5296">
        <w:rPr>
          <w:sz w:val="28"/>
        </w:rPr>
        <w:t xml:space="preserve">отработанными изделиями медицинского назначения  (ИМН) </w:t>
      </w:r>
      <w:r w:rsidR="00264D4E">
        <w:rPr>
          <w:sz w:val="28"/>
        </w:rPr>
        <w:t xml:space="preserve">в организации здравоохранения </w:t>
      </w:r>
      <w:r w:rsidR="00264D4E" w:rsidRPr="00D96D9F">
        <w:rPr>
          <w:sz w:val="28"/>
        </w:rPr>
        <w:t xml:space="preserve">(Постановление </w:t>
      </w:r>
      <w:r w:rsidR="00264D4E">
        <w:rPr>
          <w:sz w:val="28"/>
        </w:rPr>
        <w:t xml:space="preserve">Министерства здравоохранения </w:t>
      </w:r>
      <w:r w:rsidR="00211AAA">
        <w:rPr>
          <w:sz w:val="28"/>
        </w:rPr>
        <w:t xml:space="preserve">Республики Беларусь № </w:t>
      </w:r>
      <w:r w:rsidR="00264D4E" w:rsidRPr="00D96D9F">
        <w:rPr>
          <w:sz w:val="28"/>
        </w:rPr>
        <w:t>14)</w:t>
      </w:r>
      <w:r w:rsidR="00264D4E">
        <w:rPr>
          <w:sz w:val="28"/>
        </w:rPr>
        <w:t xml:space="preserve">. </w:t>
      </w:r>
      <w:r w:rsidR="00D35F91" w:rsidRPr="00D96D9F">
        <w:rPr>
          <w:sz w:val="28"/>
        </w:rPr>
        <w:t xml:space="preserve">Профилактика профессионального заражения при обращении с </w:t>
      </w:r>
      <w:r w:rsidR="00D35F91">
        <w:rPr>
          <w:sz w:val="28"/>
        </w:rPr>
        <w:t xml:space="preserve">отработанными ИМН и </w:t>
      </w:r>
      <w:r w:rsidR="00D35F91" w:rsidRPr="00D96D9F">
        <w:rPr>
          <w:sz w:val="28"/>
        </w:rPr>
        <w:t>медицинскими отходами</w:t>
      </w:r>
      <w:r w:rsidR="009C5296">
        <w:rPr>
          <w:sz w:val="28"/>
        </w:rPr>
        <w:t xml:space="preserve">. </w:t>
      </w:r>
    </w:p>
    <w:p w:rsidR="005902F7" w:rsidRPr="00474149" w:rsidRDefault="005902F7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BF3BB5">
        <w:rPr>
          <w:sz w:val="28"/>
        </w:rPr>
        <w:t xml:space="preserve">Профилактика внутрибольничного заражения ВИЧ-инфекцией, вирусным гепатитом, предупреждению профессионального заражения медицинских работников </w:t>
      </w:r>
      <w:r w:rsidRPr="00474149">
        <w:rPr>
          <w:sz w:val="28"/>
        </w:rPr>
        <w:t xml:space="preserve">(согласно действующей нормативной документации  Министерства здравоохранения  Республики Беларусь). </w:t>
      </w:r>
    </w:p>
    <w:p w:rsidR="005902F7" w:rsidRPr="00BF3BB5" w:rsidRDefault="005902F7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BF3BB5">
        <w:rPr>
          <w:sz w:val="28"/>
          <w:szCs w:val="28"/>
        </w:rPr>
        <w:t>Мероприятия по оказанию экстренной помощи при авариях (укол, парез, разбрызгивание крови) согласно действующей нормативной документации Министерства здравоохранения  Республики Беларусь. Регистрация аварийных ситуаций.</w:t>
      </w:r>
    </w:p>
    <w:p w:rsidR="0027080D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BF3BB5">
        <w:rPr>
          <w:sz w:val="28"/>
        </w:rPr>
        <w:t>Порядок проведения</w:t>
      </w:r>
      <w:r w:rsidR="0027080D" w:rsidRPr="00D96D9F">
        <w:rPr>
          <w:sz w:val="28"/>
        </w:rPr>
        <w:t xml:space="preserve"> </w:t>
      </w:r>
      <w:r w:rsidR="00D96D9F">
        <w:rPr>
          <w:sz w:val="28"/>
        </w:rPr>
        <w:t>ежедневной</w:t>
      </w:r>
      <w:r w:rsidR="0027080D" w:rsidRPr="00D96D9F">
        <w:rPr>
          <w:sz w:val="28"/>
        </w:rPr>
        <w:t xml:space="preserve"> уборки </w:t>
      </w:r>
      <w:r w:rsidRPr="00D96D9F">
        <w:rPr>
          <w:sz w:val="28"/>
        </w:rPr>
        <w:t>помещений организаций здравоохранения, относящихся к терапевтическому и хирургическому профилю (П</w:t>
      </w:r>
      <w:r w:rsidR="0027080D" w:rsidRPr="00D96D9F">
        <w:rPr>
          <w:sz w:val="28"/>
        </w:rPr>
        <w:t>остановление Министерства здравоохранения Республики Беларусь №</w:t>
      </w:r>
      <w:r w:rsidRPr="00D96D9F">
        <w:rPr>
          <w:sz w:val="28"/>
        </w:rPr>
        <w:t xml:space="preserve"> </w:t>
      </w:r>
      <w:r w:rsidR="0027080D" w:rsidRPr="00D96D9F">
        <w:rPr>
          <w:sz w:val="28"/>
        </w:rPr>
        <w:t>73</w:t>
      </w:r>
      <w:r w:rsidRPr="00D96D9F">
        <w:rPr>
          <w:sz w:val="28"/>
        </w:rPr>
        <w:t>)</w:t>
      </w:r>
      <w:r w:rsidR="0027080D" w:rsidRPr="00D96D9F">
        <w:rPr>
          <w:sz w:val="28"/>
        </w:rPr>
        <w:t>. Требования, предъявляемые  к  уборочному инвентарю, правила хранения уборочного инвентаря.</w:t>
      </w:r>
    </w:p>
    <w:p w:rsidR="007F62F4" w:rsidRPr="00D96D9F" w:rsidRDefault="00EE6557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 xml:space="preserve">Порядок проведения генеральной уборки помещений организаций здравоохранения, относящихся к терапевтическому и хирургическому профилю (Постановление Министерства здравоохранения Республики Беларусь № 73). </w:t>
      </w:r>
      <w:r w:rsidR="0027080D" w:rsidRPr="00D96D9F">
        <w:rPr>
          <w:sz w:val="28"/>
        </w:rPr>
        <w:t>Требования, предъявляемые  к  уборочному инвентарю, правила хранения уборочного инвентаря.</w:t>
      </w:r>
    </w:p>
    <w:p w:rsidR="007F62F4" w:rsidRPr="00D96D9F" w:rsidRDefault="007F62F4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  <w:szCs w:val="28"/>
        </w:rPr>
        <w:t>Принципы организации работы централизованного стерилизационного отделения</w:t>
      </w:r>
      <w:r w:rsidR="003D5886">
        <w:rPr>
          <w:sz w:val="28"/>
          <w:szCs w:val="28"/>
        </w:rPr>
        <w:t xml:space="preserve"> (ЦСО)</w:t>
      </w:r>
      <w:r w:rsidRPr="00D96D9F">
        <w:rPr>
          <w:sz w:val="28"/>
          <w:szCs w:val="28"/>
        </w:rPr>
        <w:t>. Этапы обработки медицинского инструментария (согласно действующей нормативной документации Министерства здравоохранения Республики Беларусь).</w:t>
      </w:r>
    </w:p>
    <w:p w:rsidR="0027080D" w:rsidRPr="00D96D9F" w:rsidRDefault="0027080D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Дезинфекция изделий медицинского назначения (ИМН). Нормативные правовые акты Министерства здравоохранения Республики Беларусь, регламентирующие проведение дезинфекции в организациях здравоохранения.  </w:t>
      </w:r>
    </w:p>
    <w:p w:rsidR="0027080D" w:rsidRPr="00D96D9F" w:rsidRDefault="0027080D" w:rsidP="00D96D9F">
      <w:pPr>
        <w:pStyle w:val="a3"/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приготовления рабочих растворов для дезинфекции и предстерилизационной очистки (решение задач). 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использованного шприца однократного применения различными методами (химическим, методом кипячения).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использованного наконечника для клизм различными методами (химическим, методом кипячения).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использованно</w:t>
      </w:r>
      <w:r w:rsidR="003D5886">
        <w:rPr>
          <w:sz w:val="28"/>
        </w:rPr>
        <w:t xml:space="preserve">го катетера ректального </w:t>
      </w:r>
      <w:r w:rsidRPr="00D96D9F">
        <w:rPr>
          <w:sz w:val="28"/>
        </w:rPr>
        <w:t>различными методами (химическим, методом кипячения).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Предстерилизационная очистка (ПСО) изделий медицинского назначения, цель, этапы. Химические растворы, применяемые для ПСО.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дезинфекцию и ПСО грушевидного баллона.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Контроль качества ПСО, методика постановки пробы, </w:t>
      </w:r>
      <w:r w:rsidR="0091288F">
        <w:rPr>
          <w:sz w:val="28"/>
        </w:rPr>
        <w:t>оценка</w:t>
      </w:r>
      <w:r w:rsidRPr="00D96D9F">
        <w:rPr>
          <w:sz w:val="28"/>
        </w:rPr>
        <w:t xml:space="preserve"> результатов.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Стерилизация, определение, способы, режимы.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433D2F" w:rsidRPr="00D96D9F" w:rsidRDefault="00433D2F" w:rsidP="00D96D9F">
      <w:pPr>
        <w:pStyle w:val="a3"/>
        <w:numPr>
          <w:ilvl w:val="0"/>
          <w:numId w:val="2"/>
        </w:numPr>
        <w:spacing w:line="276" w:lineRule="auto"/>
        <w:ind w:left="499" w:hanging="499"/>
        <w:jc w:val="both"/>
        <w:rPr>
          <w:sz w:val="28"/>
        </w:rPr>
      </w:pPr>
      <w:r w:rsidRPr="00D96D9F">
        <w:rPr>
          <w:sz w:val="28"/>
        </w:rPr>
        <w:t>Характеристика физического метода стерилизации.</w:t>
      </w:r>
      <w:r w:rsidR="00A03944" w:rsidRPr="00D96D9F">
        <w:rPr>
          <w:sz w:val="28"/>
        </w:rPr>
        <w:t xml:space="preserve"> Нормативные правовые акты Министерства здравоохранения Республики Беларусь, регламентирующие проведение стерилизации в организациях здравоохранения.  </w:t>
      </w:r>
    </w:p>
    <w:p w:rsidR="00433D2F" w:rsidRPr="00FA21F7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bookmarkStart w:id="0" w:name="_GoBack"/>
      <w:r w:rsidRPr="00FA21F7">
        <w:rPr>
          <w:sz w:val="28"/>
        </w:rPr>
        <w:t>Требования к проведению химического метода стерилизации изделий медицинского назначения и медицинского инструментария. Растворы химических средств, применяемые для проведения химической стерилизации.</w:t>
      </w:r>
    </w:p>
    <w:bookmarkEnd w:id="0"/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>Контроль качества стерилизации, цель проведения. Методы контроля. Классификация химических индикаторов контроля качества стерильности, правила размещения химических индикаторов на стерилизуемых объектах в зависимости от метода стерилизации.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Виды упаковочных материалов, требования, предъявляемые к упаковочным материалам. </w:t>
      </w:r>
      <w:r w:rsidR="007F62F4" w:rsidRPr="00D96D9F">
        <w:rPr>
          <w:sz w:val="28"/>
        </w:rPr>
        <w:t>Максимальные с</w:t>
      </w:r>
      <w:r w:rsidRPr="00D96D9F">
        <w:rPr>
          <w:sz w:val="28"/>
        </w:rPr>
        <w:t xml:space="preserve">роки </w:t>
      </w:r>
      <w:r w:rsidR="007F62F4" w:rsidRPr="00D96D9F">
        <w:rPr>
          <w:sz w:val="28"/>
        </w:rPr>
        <w:t xml:space="preserve">хранения простерилизованных </w:t>
      </w:r>
      <w:r w:rsidRPr="00D96D9F">
        <w:rPr>
          <w:sz w:val="28"/>
        </w:rPr>
        <w:t>изделий медицинского назначения</w:t>
      </w:r>
      <w:r w:rsidR="007F62F4" w:rsidRPr="00D96D9F">
        <w:rPr>
          <w:sz w:val="28"/>
        </w:rPr>
        <w:t xml:space="preserve"> в зависимости </w:t>
      </w:r>
      <w:r w:rsidRPr="00D96D9F">
        <w:rPr>
          <w:sz w:val="28"/>
        </w:rPr>
        <w:t xml:space="preserve"> </w:t>
      </w:r>
      <w:r w:rsidR="007F62F4" w:rsidRPr="00D96D9F">
        <w:rPr>
          <w:sz w:val="28"/>
        </w:rPr>
        <w:t xml:space="preserve">от </w:t>
      </w:r>
      <w:r w:rsidRPr="00D96D9F">
        <w:rPr>
          <w:sz w:val="28"/>
        </w:rPr>
        <w:t>вид</w:t>
      </w:r>
      <w:r w:rsidR="007F62F4" w:rsidRPr="00D96D9F">
        <w:rPr>
          <w:sz w:val="28"/>
        </w:rPr>
        <w:t>а</w:t>
      </w:r>
      <w:r w:rsidRPr="00D96D9F">
        <w:rPr>
          <w:sz w:val="28"/>
        </w:rPr>
        <w:t xml:space="preserve"> упаковочного материала. </w:t>
      </w:r>
    </w:p>
    <w:p w:rsidR="00433D2F" w:rsidRPr="00D96D9F" w:rsidRDefault="00433D2F" w:rsidP="00D96D9F">
      <w:pPr>
        <w:numPr>
          <w:ilvl w:val="0"/>
          <w:numId w:val="2"/>
        </w:numPr>
        <w:tabs>
          <w:tab w:val="clear" w:pos="502"/>
          <w:tab w:val="num" w:pos="426"/>
          <w:tab w:val="num" w:pos="709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Работа с биксом (стерилизационной коробкой), укладка медицинского инструментария и материала к стерилизации.</w:t>
      </w:r>
    </w:p>
    <w:p w:rsidR="00433D2F" w:rsidRPr="00D96D9F" w:rsidRDefault="00DD59B5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Провести</w:t>
      </w:r>
      <w:r w:rsidR="007D6FBA" w:rsidRPr="00D96D9F">
        <w:rPr>
          <w:sz w:val="28"/>
        </w:rPr>
        <w:t xml:space="preserve"> </w:t>
      </w:r>
      <w:r w:rsidR="00455BFC" w:rsidRPr="00D96D9F">
        <w:rPr>
          <w:sz w:val="28"/>
        </w:rPr>
        <w:t>обработк</w:t>
      </w:r>
      <w:r w:rsidRPr="00D96D9F">
        <w:rPr>
          <w:sz w:val="28"/>
        </w:rPr>
        <w:t>у</w:t>
      </w:r>
      <w:r w:rsidR="007E668E" w:rsidRPr="00D96D9F">
        <w:rPr>
          <w:sz w:val="28"/>
        </w:rPr>
        <w:t xml:space="preserve"> </w:t>
      </w:r>
      <w:r w:rsidR="00433D2F" w:rsidRPr="00D96D9F">
        <w:rPr>
          <w:sz w:val="28"/>
        </w:rPr>
        <w:t xml:space="preserve">использованной </w:t>
      </w:r>
      <w:r w:rsidR="007E668E" w:rsidRPr="00D96D9F">
        <w:rPr>
          <w:sz w:val="28"/>
        </w:rPr>
        <w:t>резиновой</w:t>
      </w:r>
      <w:r w:rsidR="00CA2CD4" w:rsidRPr="00D96D9F">
        <w:rPr>
          <w:sz w:val="28"/>
        </w:rPr>
        <w:t xml:space="preserve"> системы для сифонной клизмы</w:t>
      </w:r>
      <w:r w:rsidR="007E668E" w:rsidRPr="00D96D9F">
        <w:rPr>
          <w:sz w:val="28"/>
        </w:rPr>
        <w:t xml:space="preserve"> </w:t>
      </w:r>
      <w:r w:rsidR="00455BFC" w:rsidRPr="00D96D9F">
        <w:rPr>
          <w:sz w:val="28"/>
        </w:rPr>
        <w:t>многократного применения (дезинфекция, предстерилизационная</w:t>
      </w:r>
      <w:r w:rsidR="007D6FBA" w:rsidRPr="00D96D9F">
        <w:rPr>
          <w:sz w:val="28"/>
        </w:rPr>
        <w:t xml:space="preserve"> очистк</w:t>
      </w:r>
      <w:r w:rsidR="00455BFC" w:rsidRPr="00D96D9F">
        <w:rPr>
          <w:sz w:val="28"/>
        </w:rPr>
        <w:t>а, стерилизация)</w:t>
      </w:r>
      <w:r w:rsidR="007D6FBA" w:rsidRPr="00D96D9F">
        <w:rPr>
          <w:sz w:val="28"/>
        </w:rPr>
        <w:t>.</w:t>
      </w:r>
    </w:p>
    <w:p w:rsidR="00433D2F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</w:t>
      </w:r>
      <w:r w:rsidR="00BF3BB5">
        <w:rPr>
          <w:sz w:val="28"/>
        </w:rPr>
        <w:t>р</w:t>
      </w:r>
      <w:r w:rsidRPr="00D96D9F">
        <w:rPr>
          <w:sz w:val="28"/>
        </w:rPr>
        <w:t>овести обработку использованных пипеток</w:t>
      </w:r>
      <w:r w:rsidR="00455BFC" w:rsidRPr="00D96D9F">
        <w:rPr>
          <w:sz w:val="28"/>
        </w:rPr>
        <w:t xml:space="preserve"> (дезинфекция, предстерилизационная очистка, стерилизация).</w:t>
      </w:r>
    </w:p>
    <w:p w:rsidR="007D6FBA" w:rsidRPr="00D96D9F" w:rsidRDefault="007F62F4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Наблюдение за выражением лица пациента. </w:t>
      </w:r>
      <w:r w:rsidR="00494E06">
        <w:rPr>
          <w:sz w:val="28"/>
        </w:rPr>
        <w:t>Характеристика</w:t>
      </w:r>
      <w:r w:rsidR="005B5F05">
        <w:rPr>
          <w:sz w:val="28"/>
        </w:rPr>
        <w:t xml:space="preserve"> внешнего вида пациента</w:t>
      </w:r>
      <w:r w:rsidR="00494E06">
        <w:rPr>
          <w:sz w:val="28"/>
        </w:rPr>
        <w:t xml:space="preserve"> при различных</w:t>
      </w:r>
      <w:r w:rsidR="005B5F05">
        <w:rPr>
          <w:sz w:val="28"/>
        </w:rPr>
        <w:t xml:space="preserve"> патологических</w:t>
      </w:r>
      <w:r w:rsidR="00494E06">
        <w:rPr>
          <w:sz w:val="28"/>
        </w:rPr>
        <w:t xml:space="preserve"> состояниях.</w:t>
      </w:r>
    </w:p>
    <w:p w:rsidR="002049E4" w:rsidRPr="00D96D9F" w:rsidRDefault="00494E06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 Оценка тяжести состояния пациента. </w:t>
      </w:r>
      <w:r w:rsidRPr="00D96D9F">
        <w:rPr>
          <w:sz w:val="28"/>
        </w:rPr>
        <w:t xml:space="preserve">Наблюдение за состоянием сознания пациента. </w:t>
      </w:r>
      <w:r w:rsidR="007F62F4" w:rsidRPr="00D96D9F">
        <w:rPr>
          <w:sz w:val="28"/>
        </w:rPr>
        <w:t xml:space="preserve">Положение пациента в постели. </w:t>
      </w:r>
      <w:r w:rsidR="001A06CB" w:rsidRPr="00D96D9F">
        <w:rPr>
          <w:sz w:val="28"/>
        </w:rPr>
        <w:t>Режимы двигательной активности пациента.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Осмотр кожных покровов</w:t>
      </w:r>
      <w:r w:rsidR="002049E4" w:rsidRPr="00D96D9F">
        <w:rPr>
          <w:sz w:val="28"/>
        </w:rPr>
        <w:t xml:space="preserve"> пациента</w:t>
      </w:r>
      <w:r w:rsidRPr="00D96D9F">
        <w:rPr>
          <w:sz w:val="28"/>
        </w:rPr>
        <w:t>.</w:t>
      </w:r>
      <w:r w:rsidR="002049E4" w:rsidRPr="00D96D9F">
        <w:rPr>
          <w:sz w:val="28"/>
        </w:rPr>
        <w:t xml:space="preserve"> Характеристика физиологического состояния кожи и патологических изменений</w:t>
      </w:r>
      <w:r w:rsidR="00433D2F" w:rsidRPr="00D96D9F">
        <w:rPr>
          <w:sz w:val="28"/>
        </w:rPr>
        <w:t xml:space="preserve"> (бледность, </w:t>
      </w:r>
      <w:r w:rsidR="005902F7">
        <w:rPr>
          <w:sz w:val="28"/>
        </w:rPr>
        <w:t>гиперемия, цианоз, и</w:t>
      </w:r>
      <w:r w:rsidR="00433D2F" w:rsidRPr="00D96D9F">
        <w:rPr>
          <w:sz w:val="28"/>
        </w:rPr>
        <w:t>ктеричность)</w:t>
      </w:r>
      <w:r w:rsidR="002049E4" w:rsidRPr="00D96D9F">
        <w:rPr>
          <w:sz w:val="28"/>
        </w:rPr>
        <w:t>.</w:t>
      </w:r>
    </w:p>
    <w:p w:rsidR="007D6FBA" w:rsidRPr="00D96D9F" w:rsidRDefault="005902F7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>
        <w:rPr>
          <w:sz w:val="28"/>
        </w:rPr>
        <w:t xml:space="preserve">Пульс. </w:t>
      </w:r>
      <w:r w:rsidR="001A06CB" w:rsidRPr="00D96D9F">
        <w:rPr>
          <w:sz w:val="28"/>
        </w:rPr>
        <w:t>И</w:t>
      </w:r>
      <w:r w:rsidR="007D6FBA" w:rsidRPr="00D96D9F">
        <w:rPr>
          <w:sz w:val="28"/>
        </w:rPr>
        <w:t>сследовани</w:t>
      </w:r>
      <w:r w:rsidR="001A06CB" w:rsidRPr="00D96D9F">
        <w:rPr>
          <w:sz w:val="28"/>
        </w:rPr>
        <w:t>е</w:t>
      </w:r>
      <w:r w:rsidR="007D6FBA" w:rsidRPr="00D96D9F">
        <w:rPr>
          <w:sz w:val="28"/>
        </w:rPr>
        <w:t xml:space="preserve"> пульса</w:t>
      </w:r>
      <w:r w:rsidR="001A06CB" w:rsidRPr="00D96D9F">
        <w:rPr>
          <w:sz w:val="28"/>
        </w:rPr>
        <w:t xml:space="preserve"> на лучевой артерии</w:t>
      </w:r>
      <w:r w:rsidR="007D6FBA" w:rsidRPr="00D96D9F">
        <w:rPr>
          <w:sz w:val="28"/>
        </w:rPr>
        <w:t>. Характеристика пульса, графическая запись в температурном листе.</w:t>
      </w:r>
    </w:p>
    <w:p w:rsidR="001A06CB" w:rsidRPr="00D96D9F" w:rsidRDefault="007F62F4" w:rsidP="005902F7">
      <w:pPr>
        <w:pStyle w:val="a3"/>
        <w:numPr>
          <w:ilvl w:val="0"/>
          <w:numId w:val="2"/>
        </w:numPr>
        <w:tabs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</w:t>
      </w:r>
      <w:r w:rsidR="001A06CB" w:rsidRPr="00D96D9F">
        <w:rPr>
          <w:sz w:val="28"/>
        </w:rPr>
        <w:t>ипы дыхания, подсчет числа дыхательных движений,</w:t>
      </w:r>
      <w:r w:rsidRPr="00D96D9F">
        <w:rPr>
          <w:sz w:val="28"/>
        </w:rPr>
        <w:t xml:space="preserve"> оценка результата и регистрация в температурном листе. Н</w:t>
      </w:r>
      <w:r w:rsidR="001A06CB" w:rsidRPr="00D96D9F">
        <w:rPr>
          <w:sz w:val="28"/>
        </w:rPr>
        <w:t>ормальные показатели. Одышка, виды одышки.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Термометрия,</w:t>
      </w:r>
      <w:r w:rsidRPr="00D96D9F">
        <w:t xml:space="preserve"> </w:t>
      </w:r>
      <w:r w:rsidRPr="00D96D9F">
        <w:rPr>
          <w:sz w:val="28"/>
        </w:rPr>
        <w:t xml:space="preserve">регистрация результата в температурном листе. Обработка </w:t>
      </w:r>
      <w:r w:rsidR="001A06CB" w:rsidRPr="00D96D9F">
        <w:rPr>
          <w:sz w:val="28"/>
        </w:rPr>
        <w:t xml:space="preserve">использованных </w:t>
      </w:r>
      <w:r w:rsidRPr="00D96D9F">
        <w:rPr>
          <w:sz w:val="28"/>
        </w:rPr>
        <w:t>термометров, правильное хранение чистых термометров.</w:t>
      </w:r>
    </w:p>
    <w:p w:rsidR="001A06CB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Лихорадка. </w:t>
      </w:r>
      <w:r w:rsidR="001A06CB" w:rsidRPr="00D96D9F">
        <w:rPr>
          <w:sz w:val="28"/>
        </w:rPr>
        <w:t>Классификация лихорадок по уровню поднятия температуры, по виду температурных кривых, по длительности течения.</w:t>
      </w:r>
    </w:p>
    <w:p w:rsidR="007D6FBA" w:rsidRPr="00D96D9F" w:rsidRDefault="007D6FBA" w:rsidP="00D96D9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hanging="502"/>
        <w:jc w:val="both"/>
        <w:rPr>
          <w:sz w:val="28"/>
        </w:rPr>
      </w:pPr>
      <w:r w:rsidRPr="00D96D9F">
        <w:rPr>
          <w:sz w:val="28"/>
        </w:rPr>
        <w:t>Периоды лихорадки. Уход за  пациентом в различные периоды лихорадки.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Измерение артериального давления,</w:t>
      </w:r>
      <w:r w:rsidRPr="00D96D9F">
        <w:t xml:space="preserve"> </w:t>
      </w:r>
      <w:r w:rsidRPr="00D96D9F">
        <w:rPr>
          <w:sz w:val="28"/>
        </w:rPr>
        <w:t>оценка полученных результатов, графическая запись в температурном листе. Нормальные показатели артериального давления</w:t>
      </w:r>
      <w:r w:rsidR="0000036B">
        <w:rPr>
          <w:sz w:val="28"/>
        </w:rPr>
        <w:t xml:space="preserve"> (Приказ МЗ РБ № 1000)</w:t>
      </w:r>
      <w:r w:rsidRPr="00D96D9F">
        <w:rPr>
          <w:sz w:val="28"/>
        </w:rPr>
        <w:t xml:space="preserve">.  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Работа с температурным листом (регистрация показателей пульса, артериального давления, температуры).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Отёки, виды отёков, причины возникновения и  методы их определения.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>Понятие о водном балансе. П</w:t>
      </w:r>
      <w:r w:rsidR="007F62F4" w:rsidRPr="00D96D9F">
        <w:rPr>
          <w:sz w:val="28"/>
        </w:rPr>
        <w:t>одсчёт водного баланса, ведение листа учёта водного баланса</w:t>
      </w:r>
      <w:r w:rsidRPr="00D96D9F">
        <w:rPr>
          <w:sz w:val="28"/>
        </w:rPr>
        <w:t>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выписки и получения  лекарственных средств из аптеки в лечебное отделение. </w:t>
      </w:r>
      <w:r w:rsidRPr="00D96D9F">
        <w:rPr>
          <w:sz w:val="28"/>
          <w:szCs w:val="28"/>
        </w:rPr>
        <w:t>Требования, предъявляемые к хранению лекарственных средств в лечебном отделении</w:t>
      </w:r>
      <w:r w:rsidRPr="00D96D9F">
        <w:rPr>
          <w:sz w:val="28"/>
        </w:rPr>
        <w:t>.</w:t>
      </w:r>
    </w:p>
    <w:p w:rsidR="0091288F" w:rsidRPr="00D96D9F" w:rsidRDefault="0091288F" w:rsidP="0091288F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Правила хранения и </w:t>
      </w:r>
      <w:r w:rsidRPr="00D96D9F">
        <w:rPr>
          <w:sz w:val="28"/>
          <w:szCs w:val="28"/>
        </w:rPr>
        <w:t>учёта наркотических, сильнодействующих лекарственных средств</w:t>
      </w:r>
      <w:r w:rsidRPr="00D96D9F">
        <w:rPr>
          <w:sz w:val="28"/>
        </w:rPr>
        <w:t xml:space="preserve"> (Постановление № 51 Министерства здравоохранения Республики Беларусь</w:t>
      </w:r>
      <w:r w:rsidR="005B5F05">
        <w:rPr>
          <w:sz w:val="28"/>
        </w:rPr>
        <w:t xml:space="preserve"> с изменениями согласно постановлению№98, приказу №1409, №699</w:t>
      </w:r>
      <w:r w:rsidRPr="00D96D9F">
        <w:rPr>
          <w:sz w:val="28"/>
        </w:rPr>
        <w:t>).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Пути и способы введения лекарственных средств в организм.</w:t>
      </w:r>
      <w:r w:rsidR="0091288F">
        <w:rPr>
          <w:sz w:val="28"/>
        </w:rPr>
        <w:t xml:space="preserve"> Преимущества и </w:t>
      </w:r>
      <w:r w:rsidR="00CA2CD4" w:rsidRPr="00D96D9F">
        <w:rPr>
          <w:sz w:val="28"/>
        </w:rPr>
        <w:t>недостатки.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  <w:szCs w:val="28"/>
        </w:rPr>
        <w:t>Правила использования  индивидуального  карманного ингалятора.</w:t>
      </w:r>
    </w:p>
    <w:p w:rsidR="002B4F67" w:rsidRPr="00D96D9F" w:rsidRDefault="002B4F6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  <w:szCs w:val="28"/>
        </w:rPr>
        <w:t>Особенности энтерального применения лекарственных средств у детей, особенности перорального введения лекарственных средств детям раннего возраста.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Особенности сублингвального, ректального, перорального путей введения лекарственных средств.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Парентеральный способ введения лекарственных средств. Положительные  и отрицательные стороны парентерального способа введения.</w:t>
      </w:r>
    </w:p>
    <w:p w:rsidR="007D6FBA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Постинъекционные осложнения</w:t>
      </w:r>
      <w:r w:rsidR="0095771A" w:rsidRPr="00D96D9F">
        <w:rPr>
          <w:sz w:val="28"/>
        </w:rPr>
        <w:t>, клинические проявления,</w:t>
      </w:r>
      <w:r w:rsidR="001A06CB" w:rsidRPr="00D96D9F">
        <w:rPr>
          <w:sz w:val="28"/>
        </w:rPr>
        <w:t xml:space="preserve"> </w:t>
      </w:r>
      <w:r w:rsidR="0095771A" w:rsidRPr="00D96D9F">
        <w:rPr>
          <w:sz w:val="28"/>
        </w:rPr>
        <w:t>причины развития, профилактика</w:t>
      </w:r>
      <w:r w:rsidRPr="00D96D9F">
        <w:rPr>
          <w:sz w:val="28"/>
        </w:rPr>
        <w:t>.</w:t>
      </w:r>
    </w:p>
    <w:p w:rsidR="008B30E0" w:rsidRPr="00D96D9F" w:rsidRDefault="007D6FBA" w:rsidP="005902F7">
      <w:pPr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Раздача лекарственных средств пациентам в лечебном отделении для энтерального приёма.</w:t>
      </w:r>
    </w:p>
    <w:p w:rsidR="007D6FBA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Техника выполнения </w:t>
      </w:r>
      <w:r w:rsidR="007D6FBA" w:rsidRPr="00D96D9F">
        <w:rPr>
          <w:sz w:val="28"/>
        </w:rPr>
        <w:t>внутрикожн</w:t>
      </w:r>
      <w:r w:rsidRPr="00D96D9F">
        <w:rPr>
          <w:sz w:val="28"/>
        </w:rPr>
        <w:t>ой</w:t>
      </w:r>
      <w:r w:rsidR="007D6FBA" w:rsidRPr="00D96D9F">
        <w:rPr>
          <w:sz w:val="28"/>
        </w:rPr>
        <w:t xml:space="preserve"> инъекци</w:t>
      </w:r>
      <w:r w:rsidRPr="00D96D9F">
        <w:rPr>
          <w:sz w:val="28"/>
        </w:rPr>
        <w:t>и</w:t>
      </w:r>
      <w:r w:rsidR="007D6FBA" w:rsidRPr="00D96D9F">
        <w:rPr>
          <w:sz w:val="28"/>
        </w:rPr>
        <w:t xml:space="preserve">, </w:t>
      </w:r>
      <w:r w:rsidR="001A06CB" w:rsidRPr="00D96D9F">
        <w:rPr>
          <w:sz w:val="28"/>
        </w:rPr>
        <w:t>показания, противопоказания</w:t>
      </w:r>
      <w:r w:rsidR="0034290C" w:rsidRPr="00D96D9F">
        <w:rPr>
          <w:sz w:val="28"/>
        </w:rPr>
        <w:t>. П</w:t>
      </w:r>
      <w:r w:rsidR="007D6FBA" w:rsidRPr="00D96D9F">
        <w:rPr>
          <w:sz w:val="28"/>
        </w:rPr>
        <w:t>остинъекционные осложнения</w:t>
      </w:r>
      <w:r w:rsidR="0034290C" w:rsidRPr="00D96D9F">
        <w:rPr>
          <w:sz w:val="28"/>
        </w:rPr>
        <w:t>, их профилактика</w:t>
      </w:r>
      <w:r w:rsidR="007D6FBA" w:rsidRPr="00D96D9F">
        <w:rPr>
          <w:sz w:val="28"/>
        </w:rPr>
        <w:t>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2B4F67" w:rsidRPr="00D96D9F" w:rsidRDefault="002B4F67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 внутрикожной пробы на чувствительность к антибиотикам. Показания, оценка результатов пробы. Обработка использованных изделий медицинского назначения.</w:t>
      </w:r>
    </w:p>
    <w:p w:rsidR="007F62F4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 подкожной инъекции, постинъекционные осложнения, их профилактика. Обработка использованных изделий медицинского назначения.</w:t>
      </w:r>
    </w:p>
    <w:p w:rsidR="007D6FBA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Техника выполнения </w:t>
      </w:r>
      <w:r w:rsidR="00B550EE" w:rsidRPr="00D96D9F">
        <w:rPr>
          <w:sz w:val="28"/>
        </w:rPr>
        <w:t>подкожно</w:t>
      </w:r>
      <w:r w:rsidRPr="00D96D9F">
        <w:rPr>
          <w:sz w:val="28"/>
        </w:rPr>
        <w:t>го</w:t>
      </w:r>
      <w:r w:rsidR="00B550EE" w:rsidRPr="00D96D9F">
        <w:rPr>
          <w:sz w:val="28"/>
        </w:rPr>
        <w:t xml:space="preserve"> введени</w:t>
      </w:r>
      <w:r w:rsidRPr="00D96D9F">
        <w:rPr>
          <w:sz w:val="28"/>
        </w:rPr>
        <w:t>я</w:t>
      </w:r>
      <w:r w:rsidR="00B550EE" w:rsidRPr="00D96D9F">
        <w:rPr>
          <w:sz w:val="28"/>
        </w:rPr>
        <w:t xml:space="preserve"> </w:t>
      </w:r>
      <w:r w:rsidR="007D6FBA" w:rsidRPr="00D96D9F">
        <w:rPr>
          <w:sz w:val="28"/>
        </w:rPr>
        <w:t>инсулин</w:t>
      </w:r>
      <w:r w:rsidR="00B550EE" w:rsidRPr="00D96D9F">
        <w:rPr>
          <w:sz w:val="28"/>
        </w:rPr>
        <w:t>а</w:t>
      </w:r>
      <w:r w:rsidR="007D6FBA" w:rsidRPr="00D96D9F">
        <w:rPr>
          <w:sz w:val="28"/>
        </w:rPr>
        <w:t xml:space="preserve">, </w:t>
      </w:r>
      <w:r w:rsidR="0034290C" w:rsidRPr="00D96D9F">
        <w:rPr>
          <w:sz w:val="28"/>
        </w:rPr>
        <w:t>показания, противопоказания. Постинъекционные осложнения, их профилактика. Р</w:t>
      </w:r>
      <w:r w:rsidR="007D6FBA" w:rsidRPr="00D96D9F">
        <w:rPr>
          <w:sz w:val="28"/>
        </w:rPr>
        <w:t>асчет дозы инсулина, правила хранения и введения инсулина.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2B4F67" w:rsidRPr="00D96D9F" w:rsidRDefault="002B4F67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lastRenderedPageBreak/>
        <w:t>Выполнить подкожное введение раствора пр</w:t>
      </w:r>
      <w:r w:rsidR="00D96D9F">
        <w:rPr>
          <w:sz w:val="28"/>
        </w:rPr>
        <w:t xml:space="preserve">омедола 2% - 1,0 мл, показания. </w:t>
      </w:r>
      <w:r w:rsidRPr="00D96D9F">
        <w:rPr>
          <w:sz w:val="28"/>
        </w:rPr>
        <w:t>Постинъекционные осложнения, их профилактика. Обработка использованных изделий медицинского назначения.</w:t>
      </w:r>
    </w:p>
    <w:p w:rsidR="007D6FBA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 xml:space="preserve">Техника выполнения </w:t>
      </w:r>
      <w:r w:rsidR="0095771A" w:rsidRPr="00D96D9F">
        <w:rPr>
          <w:sz w:val="28"/>
        </w:rPr>
        <w:t>внутримышечн</w:t>
      </w:r>
      <w:r w:rsidRPr="00D96D9F">
        <w:rPr>
          <w:sz w:val="28"/>
        </w:rPr>
        <w:t>ой</w:t>
      </w:r>
      <w:r w:rsidR="0095771A" w:rsidRPr="00D96D9F">
        <w:rPr>
          <w:sz w:val="28"/>
        </w:rPr>
        <w:t xml:space="preserve"> инъекци</w:t>
      </w:r>
      <w:r w:rsidRPr="00D96D9F">
        <w:rPr>
          <w:sz w:val="28"/>
        </w:rPr>
        <w:t>и</w:t>
      </w:r>
      <w:r w:rsidR="007D6FBA" w:rsidRPr="00D96D9F">
        <w:rPr>
          <w:sz w:val="28"/>
        </w:rPr>
        <w:t>, постинъекционные осложнения</w:t>
      </w:r>
      <w:r w:rsidR="0034290C" w:rsidRPr="00D96D9F">
        <w:rPr>
          <w:sz w:val="28"/>
        </w:rPr>
        <w:t>, их профилактика</w:t>
      </w:r>
      <w:r w:rsidR="007D6FBA" w:rsidRPr="00D96D9F">
        <w:rPr>
          <w:sz w:val="28"/>
        </w:rPr>
        <w:t>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7F62F4" w:rsidRPr="00D96D9F" w:rsidRDefault="007F62F4" w:rsidP="00D96D9F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 внутримышечно</w:t>
      </w:r>
      <w:r w:rsidR="00191513" w:rsidRPr="00D96D9F">
        <w:rPr>
          <w:sz w:val="28"/>
        </w:rPr>
        <w:t>го</w:t>
      </w:r>
      <w:r w:rsidRPr="00D96D9F">
        <w:rPr>
          <w:sz w:val="28"/>
        </w:rPr>
        <w:t xml:space="preserve"> введения масляного раствора, постинъекционные осложнения, их профилактика. Обработка использованных изделий медицинского назначения.</w:t>
      </w:r>
    </w:p>
    <w:p w:rsidR="007F62F4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внутримыш</w:t>
      </w:r>
      <w:r w:rsidR="009C5296">
        <w:rPr>
          <w:sz w:val="28"/>
        </w:rPr>
        <w:t>ечное введение 1г. Б</w:t>
      </w:r>
      <w:r w:rsidRPr="00D96D9F">
        <w:rPr>
          <w:sz w:val="28"/>
        </w:rPr>
        <w:t>иотраксона. Постинъекционные осложнения, их профилактика. Обработка использованных изделий медицинского назначения.</w:t>
      </w:r>
    </w:p>
    <w:p w:rsidR="007F62F4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внутримышечное введение 800 000 ЕД цефазолина. Постинъекционные осложнения, их профилактика. Обработка использованных изделий медицинского назначения.</w:t>
      </w:r>
    </w:p>
    <w:p w:rsidR="007F62F4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Выполнить внутримышечное введение бициллина-5, постинъекционные осложнения, их профилактика. Обработка использованных изделий медицинского назначения.</w:t>
      </w:r>
    </w:p>
    <w:p w:rsidR="007D6FBA" w:rsidRPr="00D96D9F" w:rsidRDefault="007F62F4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</w:t>
      </w:r>
      <w:r w:rsidR="0034290C" w:rsidRPr="00D96D9F">
        <w:rPr>
          <w:sz w:val="28"/>
        </w:rPr>
        <w:t xml:space="preserve"> </w:t>
      </w:r>
      <w:r w:rsidR="0095771A" w:rsidRPr="00D96D9F">
        <w:rPr>
          <w:sz w:val="28"/>
        </w:rPr>
        <w:t>внутривенно</w:t>
      </w:r>
      <w:r w:rsidRPr="00D96D9F">
        <w:rPr>
          <w:sz w:val="28"/>
        </w:rPr>
        <w:t>го</w:t>
      </w:r>
      <w:r w:rsidR="0095771A" w:rsidRPr="00D96D9F">
        <w:rPr>
          <w:sz w:val="28"/>
        </w:rPr>
        <w:t xml:space="preserve"> струйно</w:t>
      </w:r>
      <w:r w:rsidRPr="00D96D9F">
        <w:rPr>
          <w:sz w:val="28"/>
        </w:rPr>
        <w:t>го</w:t>
      </w:r>
      <w:r w:rsidR="0095771A" w:rsidRPr="00D96D9F">
        <w:rPr>
          <w:sz w:val="28"/>
        </w:rPr>
        <w:t xml:space="preserve"> введени</w:t>
      </w:r>
      <w:r w:rsidRPr="00D96D9F">
        <w:rPr>
          <w:sz w:val="28"/>
        </w:rPr>
        <w:t>я</w:t>
      </w:r>
      <w:r w:rsidR="0095771A" w:rsidRPr="00D96D9F">
        <w:rPr>
          <w:sz w:val="28"/>
        </w:rPr>
        <w:t xml:space="preserve"> лекарственн</w:t>
      </w:r>
      <w:r w:rsidR="0034290C" w:rsidRPr="00D96D9F">
        <w:rPr>
          <w:sz w:val="28"/>
        </w:rPr>
        <w:t>ого</w:t>
      </w:r>
      <w:r w:rsidR="0095771A" w:rsidRPr="00D96D9F">
        <w:rPr>
          <w:sz w:val="28"/>
        </w:rPr>
        <w:t xml:space="preserve"> </w:t>
      </w:r>
      <w:r w:rsidR="0034290C" w:rsidRPr="00D96D9F">
        <w:rPr>
          <w:sz w:val="28"/>
        </w:rPr>
        <w:t>средства</w:t>
      </w:r>
      <w:r w:rsidR="007D6FBA" w:rsidRPr="00D96D9F">
        <w:rPr>
          <w:sz w:val="28"/>
        </w:rPr>
        <w:t>, постинъекционные осложнения</w:t>
      </w:r>
      <w:r w:rsidR="0034290C" w:rsidRPr="00D96D9F">
        <w:rPr>
          <w:sz w:val="28"/>
        </w:rPr>
        <w:t>, их профилактика</w:t>
      </w:r>
      <w:r w:rsidR="007D6FBA" w:rsidRPr="00D96D9F">
        <w:rPr>
          <w:sz w:val="28"/>
        </w:rPr>
        <w:t>.</w:t>
      </w:r>
      <w:r w:rsidR="0095771A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05634A" w:rsidRPr="00D96D9F" w:rsidRDefault="007D6FBA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В</w:t>
      </w:r>
      <w:r w:rsidR="0034290C" w:rsidRPr="00D96D9F">
        <w:rPr>
          <w:sz w:val="28"/>
        </w:rPr>
        <w:t xml:space="preserve">ыполнить </w:t>
      </w:r>
      <w:r w:rsidRPr="00D96D9F">
        <w:rPr>
          <w:sz w:val="28"/>
        </w:rPr>
        <w:t>внутривенно</w:t>
      </w:r>
      <w:r w:rsidR="0034290C" w:rsidRPr="00D96D9F">
        <w:rPr>
          <w:sz w:val="28"/>
        </w:rPr>
        <w:t>е</w:t>
      </w:r>
      <w:r w:rsidRPr="00D96D9F">
        <w:rPr>
          <w:sz w:val="28"/>
        </w:rPr>
        <w:t xml:space="preserve"> струйно</w:t>
      </w:r>
      <w:r w:rsidR="0034290C" w:rsidRPr="00D96D9F">
        <w:rPr>
          <w:sz w:val="28"/>
        </w:rPr>
        <w:t>е введение</w:t>
      </w:r>
      <w:r w:rsidRPr="00D96D9F">
        <w:rPr>
          <w:sz w:val="28"/>
        </w:rPr>
        <w:t xml:space="preserve"> раствор</w:t>
      </w:r>
      <w:r w:rsidR="0034290C" w:rsidRPr="00D96D9F">
        <w:rPr>
          <w:sz w:val="28"/>
        </w:rPr>
        <w:t>а э</w:t>
      </w:r>
      <w:r w:rsidRPr="00D96D9F">
        <w:rPr>
          <w:sz w:val="28"/>
        </w:rPr>
        <w:t>уфиллина 2.4% - 10.0</w:t>
      </w:r>
      <w:r w:rsidR="00AF5897" w:rsidRPr="00D96D9F">
        <w:rPr>
          <w:sz w:val="28"/>
        </w:rPr>
        <w:t>мл</w:t>
      </w:r>
      <w:r w:rsidRPr="00D96D9F">
        <w:rPr>
          <w:sz w:val="28"/>
        </w:rPr>
        <w:t>.</w:t>
      </w:r>
      <w:r w:rsidR="0005634A" w:rsidRPr="00D96D9F">
        <w:rPr>
          <w:sz w:val="28"/>
        </w:rPr>
        <w:t xml:space="preserve"> Постинъекционные осложнения</w:t>
      </w:r>
      <w:r w:rsidR="00AF5897" w:rsidRPr="00D96D9F">
        <w:rPr>
          <w:sz w:val="28"/>
        </w:rPr>
        <w:t>, их профилактика</w:t>
      </w:r>
      <w:r w:rsidR="0005634A" w:rsidRPr="00D96D9F">
        <w:rPr>
          <w:sz w:val="28"/>
        </w:rPr>
        <w:t>. Обработка использованных изделий медицинского назначения.</w:t>
      </w:r>
    </w:p>
    <w:p w:rsidR="007D6FBA" w:rsidRPr="00D96D9F" w:rsidRDefault="002B4F6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</w:t>
      </w:r>
      <w:r w:rsidR="00AF5897" w:rsidRPr="00D96D9F">
        <w:rPr>
          <w:sz w:val="28"/>
        </w:rPr>
        <w:t xml:space="preserve"> </w:t>
      </w:r>
      <w:r w:rsidR="00B550EE" w:rsidRPr="00D96D9F">
        <w:rPr>
          <w:sz w:val="28"/>
        </w:rPr>
        <w:t>забор</w:t>
      </w:r>
      <w:r w:rsidRPr="00D96D9F">
        <w:rPr>
          <w:sz w:val="28"/>
        </w:rPr>
        <w:t>а</w:t>
      </w:r>
      <w:r w:rsidR="00AF5897" w:rsidRPr="00D96D9F">
        <w:rPr>
          <w:sz w:val="28"/>
        </w:rPr>
        <w:t xml:space="preserve"> </w:t>
      </w:r>
      <w:r w:rsidR="007D6FBA" w:rsidRPr="00D96D9F">
        <w:rPr>
          <w:sz w:val="28"/>
        </w:rPr>
        <w:t>кров</w:t>
      </w:r>
      <w:r w:rsidR="00B550EE" w:rsidRPr="00D96D9F">
        <w:rPr>
          <w:sz w:val="28"/>
        </w:rPr>
        <w:t>и из вены для</w:t>
      </w:r>
      <w:r w:rsidR="007D6FBA" w:rsidRPr="00D96D9F">
        <w:rPr>
          <w:sz w:val="28"/>
        </w:rPr>
        <w:t xml:space="preserve"> биохимическо</w:t>
      </w:r>
      <w:r w:rsidR="00B550EE" w:rsidRPr="00D96D9F">
        <w:rPr>
          <w:sz w:val="28"/>
        </w:rPr>
        <w:t>го</w:t>
      </w:r>
      <w:r w:rsidR="007D6FBA" w:rsidRPr="00D96D9F">
        <w:rPr>
          <w:sz w:val="28"/>
        </w:rPr>
        <w:t xml:space="preserve"> исследовани</w:t>
      </w:r>
      <w:r w:rsidR="00B550EE" w:rsidRPr="00D96D9F">
        <w:rPr>
          <w:sz w:val="28"/>
        </w:rPr>
        <w:t>я</w:t>
      </w:r>
      <w:r w:rsidR="0091288F">
        <w:rPr>
          <w:sz w:val="28"/>
        </w:rPr>
        <w:t xml:space="preserve"> шприцем и вакуумными системами</w:t>
      </w:r>
      <w:r w:rsidR="007D6FBA" w:rsidRPr="00D96D9F">
        <w:rPr>
          <w:sz w:val="28"/>
        </w:rPr>
        <w:t>.</w:t>
      </w:r>
      <w:r w:rsidR="00AF5897" w:rsidRPr="00D96D9F">
        <w:rPr>
          <w:sz w:val="28"/>
        </w:rPr>
        <w:t xml:space="preserve"> Осложнения. </w:t>
      </w:r>
      <w:r w:rsidR="007D6FBA" w:rsidRPr="00D96D9F">
        <w:rPr>
          <w:sz w:val="28"/>
        </w:rPr>
        <w:t>Правила транспортировки</w:t>
      </w:r>
      <w:r w:rsidR="00B550EE" w:rsidRPr="00D96D9F">
        <w:rPr>
          <w:sz w:val="28"/>
        </w:rPr>
        <w:t xml:space="preserve"> </w:t>
      </w:r>
      <w:r w:rsidRPr="00D96D9F">
        <w:rPr>
          <w:sz w:val="28"/>
        </w:rPr>
        <w:t>биоматериала</w:t>
      </w:r>
      <w:r w:rsidR="007D6FBA" w:rsidRPr="00D96D9F">
        <w:rPr>
          <w:sz w:val="28"/>
        </w:rPr>
        <w:t xml:space="preserve"> в лабораторию.</w:t>
      </w:r>
      <w:r w:rsidR="006F4786" w:rsidRPr="00D96D9F">
        <w:rPr>
          <w:sz w:val="28"/>
        </w:rPr>
        <w:t xml:space="preserve"> Обработка использованных изделий медицинского назначения.</w:t>
      </w:r>
    </w:p>
    <w:p w:rsidR="007D6FBA" w:rsidRPr="00D96D9F" w:rsidRDefault="002B4F6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Техника выполнения</w:t>
      </w:r>
      <w:r w:rsidR="00AF5897" w:rsidRPr="00D96D9F">
        <w:rPr>
          <w:sz w:val="28"/>
        </w:rPr>
        <w:t xml:space="preserve"> </w:t>
      </w:r>
      <w:r w:rsidR="007D6FBA" w:rsidRPr="00D96D9F">
        <w:rPr>
          <w:sz w:val="28"/>
        </w:rPr>
        <w:t>внутривенно</w:t>
      </w:r>
      <w:r w:rsidRPr="00D96D9F">
        <w:rPr>
          <w:sz w:val="28"/>
        </w:rPr>
        <w:t>го</w:t>
      </w:r>
      <w:r w:rsidR="007D6FBA" w:rsidRPr="00D96D9F">
        <w:rPr>
          <w:sz w:val="28"/>
        </w:rPr>
        <w:t xml:space="preserve"> капельно</w:t>
      </w:r>
      <w:r w:rsidRPr="00D96D9F">
        <w:rPr>
          <w:sz w:val="28"/>
        </w:rPr>
        <w:t>го</w:t>
      </w:r>
      <w:r w:rsidR="007D6FBA" w:rsidRPr="00D96D9F">
        <w:rPr>
          <w:sz w:val="28"/>
        </w:rPr>
        <w:t xml:space="preserve"> введени</w:t>
      </w:r>
      <w:r w:rsidRPr="00D96D9F">
        <w:rPr>
          <w:sz w:val="28"/>
        </w:rPr>
        <w:t>я</w:t>
      </w:r>
      <w:r w:rsidR="007D6FBA" w:rsidRPr="00D96D9F">
        <w:rPr>
          <w:sz w:val="28"/>
        </w:rPr>
        <w:t xml:space="preserve"> лекарственных средств.</w:t>
      </w:r>
      <w:r w:rsidR="006F4786" w:rsidRPr="00D96D9F">
        <w:rPr>
          <w:sz w:val="28"/>
        </w:rPr>
        <w:t xml:space="preserve"> Показания,</w:t>
      </w:r>
      <w:r w:rsidR="0005634A" w:rsidRPr="00D96D9F">
        <w:rPr>
          <w:sz w:val="28"/>
        </w:rPr>
        <w:t xml:space="preserve"> постинъекционные осложнения</w:t>
      </w:r>
      <w:r w:rsidR="00AF5897" w:rsidRPr="00D96D9F">
        <w:rPr>
          <w:sz w:val="28"/>
        </w:rPr>
        <w:t>, их профилактика. О</w:t>
      </w:r>
      <w:r w:rsidR="006F4786" w:rsidRPr="00D96D9F">
        <w:rPr>
          <w:sz w:val="28"/>
        </w:rPr>
        <w:t>бработка использованных изделий медицинского назначения.</w:t>
      </w:r>
    </w:p>
    <w:p w:rsidR="007D6FBA" w:rsidRPr="00D96D9F" w:rsidRDefault="00AF589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Принципы разведения антибиотиков (р</w:t>
      </w:r>
      <w:r w:rsidR="007D6FBA" w:rsidRPr="00D96D9F">
        <w:rPr>
          <w:sz w:val="28"/>
        </w:rPr>
        <w:t>ешение задач на разведение антибиотиков</w:t>
      </w:r>
      <w:r w:rsidRPr="00D96D9F">
        <w:rPr>
          <w:sz w:val="28"/>
        </w:rPr>
        <w:t>)</w:t>
      </w:r>
      <w:r w:rsidR="007D6FBA" w:rsidRPr="00D96D9F">
        <w:rPr>
          <w:sz w:val="28"/>
        </w:rPr>
        <w:t>.</w:t>
      </w:r>
    </w:p>
    <w:p w:rsidR="007D6FBA" w:rsidRPr="00D96D9F" w:rsidRDefault="002B4F67" w:rsidP="005902F7">
      <w:pPr>
        <w:pStyle w:val="11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96D9F">
        <w:rPr>
          <w:sz w:val="28"/>
        </w:rPr>
        <w:t xml:space="preserve">Техника </w:t>
      </w:r>
      <w:r w:rsidR="007D6FBA" w:rsidRPr="00D96D9F">
        <w:rPr>
          <w:sz w:val="28"/>
          <w:szCs w:val="28"/>
        </w:rPr>
        <w:t>постановк</w:t>
      </w:r>
      <w:r w:rsidRPr="00D96D9F">
        <w:rPr>
          <w:sz w:val="28"/>
          <w:szCs w:val="28"/>
        </w:rPr>
        <w:t>и</w:t>
      </w:r>
      <w:r w:rsidR="007D6FBA" w:rsidRPr="00D96D9F">
        <w:rPr>
          <w:sz w:val="28"/>
          <w:szCs w:val="28"/>
        </w:rPr>
        <w:t xml:space="preserve"> </w:t>
      </w:r>
      <w:r w:rsidR="0091288F">
        <w:rPr>
          <w:sz w:val="28"/>
          <w:szCs w:val="28"/>
        </w:rPr>
        <w:t xml:space="preserve">и удаления </w:t>
      </w:r>
      <w:r w:rsidR="007D6FBA" w:rsidRPr="00D96D9F">
        <w:rPr>
          <w:sz w:val="28"/>
          <w:szCs w:val="28"/>
        </w:rPr>
        <w:t xml:space="preserve">периферического </w:t>
      </w:r>
      <w:r w:rsidR="00AF5897" w:rsidRPr="00D96D9F">
        <w:rPr>
          <w:sz w:val="28"/>
          <w:szCs w:val="28"/>
        </w:rPr>
        <w:t xml:space="preserve">венозного </w:t>
      </w:r>
      <w:r w:rsidR="007D6FBA" w:rsidRPr="00D96D9F">
        <w:rPr>
          <w:sz w:val="28"/>
          <w:szCs w:val="28"/>
        </w:rPr>
        <w:t>катетера</w:t>
      </w:r>
      <w:r w:rsidR="00AF5897" w:rsidRPr="00D96D9F">
        <w:rPr>
          <w:sz w:val="28"/>
          <w:szCs w:val="28"/>
        </w:rPr>
        <w:t xml:space="preserve"> (ПВК)</w:t>
      </w:r>
      <w:r w:rsidR="007D6FBA" w:rsidRPr="00D96D9F">
        <w:rPr>
          <w:sz w:val="28"/>
          <w:szCs w:val="28"/>
        </w:rPr>
        <w:t xml:space="preserve">. Показания и противопоказания к выполнению постановки периферического катетера. Правила выбора периферического венозного катетера. Правила выбора вены для катетеризации. </w:t>
      </w:r>
      <w:r w:rsidR="006F4786" w:rsidRPr="00D96D9F">
        <w:rPr>
          <w:sz w:val="28"/>
          <w:szCs w:val="28"/>
        </w:rPr>
        <w:t>О</w:t>
      </w:r>
      <w:r w:rsidR="006F4786" w:rsidRPr="00D96D9F">
        <w:rPr>
          <w:sz w:val="28"/>
        </w:rPr>
        <w:t>бработка использованных изделий медицинского назначения.</w:t>
      </w:r>
    </w:p>
    <w:p w:rsidR="007D6FBA" w:rsidRPr="0091288F" w:rsidRDefault="002B4F67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 w:rsidRPr="00D96D9F">
        <w:rPr>
          <w:sz w:val="28"/>
        </w:rPr>
        <w:lastRenderedPageBreak/>
        <w:t>Техника выполнения</w:t>
      </w:r>
      <w:r w:rsidR="00AF5897" w:rsidRPr="00D96D9F">
        <w:rPr>
          <w:sz w:val="28"/>
          <w:szCs w:val="28"/>
        </w:rPr>
        <w:t xml:space="preserve"> </w:t>
      </w:r>
      <w:r w:rsidR="00B5321E" w:rsidRPr="00D96D9F">
        <w:rPr>
          <w:sz w:val="28"/>
          <w:szCs w:val="28"/>
        </w:rPr>
        <w:t>внутривенно</w:t>
      </w:r>
      <w:r w:rsidRPr="00D96D9F">
        <w:rPr>
          <w:sz w:val="28"/>
          <w:szCs w:val="28"/>
        </w:rPr>
        <w:t>го</w:t>
      </w:r>
      <w:r w:rsidR="00B5321E" w:rsidRPr="00D96D9F">
        <w:rPr>
          <w:sz w:val="28"/>
          <w:szCs w:val="28"/>
        </w:rPr>
        <w:t xml:space="preserve"> к</w:t>
      </w:r>
      <w:r w:rsidR="007D6FBA" w:rsidRPr="00D96D9F">
        <w:rPr>
          <w:sz w:val="28"/>
          <w:szCs w:val="28"/>
        </w:rPr>
        <w:t>апельно</w:t>
      </w:r>
      <w:r w:rsidRPr="00D96D9F">
        <w:rPr>
          <w:sz w:val="28"/>
          <w:szCs w:val="28"/>
        </w:rPr>
        <w:t>го</w:t>
      </w:r>
      <w:r w:rsidR="007D6FBA" w:rsidRPr="00D96D9F">
        <w:rPr>
          <w:sz w:val="28"/>
          <w:szCs w:val="28"/>
        </w:rPr>
        <w:t xml:space="preserve"> </w:t>
      </w:r>
      <w:r w:rsidR="00B5321E" w:rsidRPr="00D96D9F">
        <w:rPr>
          <w:sz w:val="28"/>
          <w:szCs w:val="28"/>
        </w:rPr>
        <w:t>введени</w:t>
      </w:r>
      <w:r w:rsidRPr="00D96D9F">
        <w:rPr>
          <w:sz w:val="28"/>
          <w:szCs w:val="28"/>
        </w:rPr>
        <w:t>я</w:t>
      </w:r>
      <w:r w:rsidR="007D6FBA" w:rsidRPr="00D96D9F">
        <w:rPr>
          <w:sz w:val="28"/>
          <w:szCs w:val="28"/>
        </w:rPr>
        <w:t xml:space="preserve"> лекарственных </w:t>
      </w:r>
      <w:r w:rsidR="00AF5897" w:rsidRPr="00D96D9F">
        <w:rPr>
          <w:sz w:val="28"/>
          <w:szCs w:val="28"/>
        </w:rPr>
        <w:t xml:space="preserve">средств </w:t>
      </w:r>
      <w:r w:rsidR="007D6FBA" w:rsidRPr="00D96D9F">
        <w:rPr>
          <w:sz w:val="28"/>
          <w:szCs w:val="28"/>
        </w:rPr>
        <w:t xml:space="preserve">через периферический венозный  катетер. Возможные </w:t>
      </w:r>
      <w:r w:rsidR="0050164E">
        <w:rPr>
          <w:sz w:val="28"/>
          <w:szCs w:val="28"/>
        </w:rPr>
        <w:t xml:space="preserve">постинъекционные </w:t>
      </w:r>
      <w:r w:rsidR="007D6FBA" w:rsidRPr="00D96D9F">
        <w:rPr>
          <w:sz w:val="28"/>
          <w:szCs w:val="28"/>
        </w:rPr>
        <w:t>осложнения, их профилактика.</w:t>
      </w:r>
      <w:r w:rsidR="006F4786" w:rsidRPr="00D96D9F">
        <w:rPr>
          <w:sz w:val="28"/>
          <w:szCs w:val="28"/>
        </w:rPr>
        <w:t xml:space="preserve"> О</w:t>
      </w:r>
      <w:r w:rsidR="006F4786" w:rsidRPr="00D96D9F">
        <w:rPr>
          <w:sz w:val="28"/>
        </w:rPr>
        <w:t>бработка использованных изделий медицинского назначения.</w:t>
      </w:r>
    </w:p>
    <w:p w:rsidR="0091288F" w:rsidRPr="00D96D9F" w:rsidRDefault="0091288F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  <w:szCs w:val="28"/>
        </w:rPr>
      </w:pPr>
      <w:r>
        <w:rPr>
          <w:sz w:val="28"/>
        </w:rPr>
        <w:t xml:space="preserve">Техника выполнения внутривенного капельного введения лекарственных средств </w:t>
      </w:r>
      <w:r w:rsidR="0050164E" w:rsidRPr="002913EB">
        <w:rPr>
          <w:sz w:val="28"/>
          <w:szCs w:val="28"/>
        </w:rPr>
        <w:t>с использованием устройства</w:t>
      </w:r>
      <w:r w:rsidR="0050164E" w:rsidRPr="000C6850">
        <w:rPr>
          <w:sz w:val="28"/>
          <w:szCs w:val="28"/>
        </w:rPr>
        <w:t xml:space="preserve"> для вливания в малые вены «игла-бабочка»</w:t>
      </w:r>
      <w:r w:rsidR="0050164E">
        <w:rPr>
          <w:sz w:val="28"/>
        </w:rPr>
        <w:t xml:space="preserve">. Возможные постинъекционные осложнения, их профилактика. </w:t>
      </w:r>
    </w:p>
    <w:p w:rsidR="007D6FBA" w:rsidRPr="00D96D9F" w:rsidRDefault="007D6FBA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Закапать капли в нос ребёнку 2 лет.</w:t>
      </w:r>
      <w:r w:rsidR="00B5321E" w:rsidRPr="00D96D9F">
        <w:rPr>
          <w:sz w:val="28"/>
        </w:rPr>
        <w:t xml:space="preserve"> Показания, обработка </w:t>
      </w:r>
      <w:r w:rsidR="006F4786" w:rsidRPr="00D96D9F">
        <w:rPr>
          <w:sz w:val="28"/>
        </w:rPr>
        <w:t xml:space="preserve"> </w:t>
      </w:r>
      <w:r w:rsidR="00B5321E" w:rsidRPr="00D96D9F">
        <w:rPr>
          <w:sz w:val="28"/>
        </w:rPr>
        <w:t>использо</w:t>
      </w:r>
      <w:r w:rsidR="006F4786" w:rsidRPr="00D96D9F">
        <w:rPr>
          <w:sz w:val="28"/>
        </w:rPr>
        <w:t>ванных изделий медицинского назначения.</w:t>
      </w:r>
    </w:p>
    <w:p w:rsidR="007D6FBA" w:rsidRPr="00D96D9F" w:rsidRDefault="007D6FBA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Закапать капли в уши ребёнку 1,5 года.</w:t>
      </w:r>
      <w:r w:rsidR="006F4786" w:rsidRPr="00D96D9F">
        <w:rPr>
          <w:sz w:val="28"/>
        </w:rPr>
        <w:t xml:space="preserve"> Показания, обработка  использованных изделий медицинского назначения.</w:t>
      </w:r>
    </w:p>
    <w:p w:rsidR="002B4F67" w:rsidRPr="00D96D9F" w:rsidRDefault="007D6FBA" w:rsidP="005902F7">
      <w:pPr>
        <w:pStyle w:val="a3"/>
        <w:numPr>
          <w:ilvl w:val="0"/>
          <w:numId w:val="2"/>
        </w:numPr>
        <w:tabs>
          <w:tab w:val="clear" w:pos="502"/>
          <w:tab w:val="num" w:pos="426"/>
        </w:tabs>
        <w:spacing w:line="276" w:lineRule="auto"/>
        <w:ind w:left="426" w:hanging="426"/>
        <w:jc w:val="both"/>
        <w:rPr>
          <w:sz w:val="28"/>
        </w:rPr>
      </w:pPr>
      <w:r w:rsidRPr="00D96D9F">
        <w:rPr>
          <w:sz w:val="28"/>
        </w:rPr>
        <w:t>Закапать капли в глаза ребёнку грудного возраста.</w:t>
      </w:r>
      <w:r w:rsidR="006F4786" w:rsidRPr="00D96D9F">
        <w:rPr>
          <w:sz w:val="28"/>
        </w:rPr>
        <w:t xml:space="preserve"> Показания, обработка  использованных изделий медицинского назначения.</w:t>
      </w:r>
    </w:p>
    <w:sectPr w:rsidR="002B4F67" w:rsidRPr="00D96D9F" w:rsidSect="00341D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59C3"/>
    <w:multiLevelType w:val="hybridMultilevel"/>
    <w:tmpl w:val="4A7CFBE6"/>
    <w:lvl w:ilvl="0" w:tplc="5E4A91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auto"/>
        <w:sz w:val="30"/>
        <w:szCs w:val="30"/>
      </w:r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abstractNum w:abstractNumId="1">
    <w:nsid w:val="47071B20"/>
    <w:multiLevelType w:val="hybridMultilevel"/>
    <w:tmpl w:val="0A1C17A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2576"/>
        </w:tabs>
        <w:ind w:left="2576" w:hanging="360"/>
      </w:pPr>
    </w:lvl>
    <w:lvl w:ilvl="2" w:tplc="FFFFFFFF">
      <w:start w:val="1"/>
      <w:numFmt w:val="decimal"/>
      <w:lvlText w:val="%3."/>
      <w:lvlJc w:val="left"/>
      <w:pPr>
        <w:tabs>
          <w:tab w:val="num" w:pos="3296"/>
        </w:tabs>
        <w:ind w:left="3296" w:hanging="360"/>
      </w:pPr>
    </w:lvl>
    <w:lvl w:ilvl="3" w:tplc="FFFFFFFF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6"/>
        </w:tabs>
        <w:ind w:left="4736" w:hanging="360"/>
      </w:pPr>
    </w:lvl>
    <w:lvl w:ilvl="5" w:tplc="FFFFFFFF">
      <w:start w:val="1"/>
      <w:numFmt w:val="decimal"/>
      <w:lvlText w:val="%6."/>
      <w:lvlJc w:val="left"/>
      <w:pPr>
        <w:tabs>
          <w:tab w:val="num" w:pos="5456"/>
        </w:tabs>
        <w:ind w:left="5456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6"/>
        </w:tabs>
        <w:ind w:left="6896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6"/>
        </w:tabs>
        <w:ind w:left="761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D6FBA"/>
    <w:rsid w:val="0000036B"/>
    <w:rsid w:val="000339D6"/>
    <w:rsid w:val="0005634A"/>
    <w:rsid w:val="0006097A"/>
    <w:rsid w:val="00080575"/>
    <w:rsid w:val="000834F2"/>
    <w:rsid w:val="000C3604"/>
    <w:rsid w:val="000E0503"/>
    <w:rsid w:val="00101E0A"/>
    <w:rsid w:val="00135947"/>
    <w:rsid w:val="001608DA"/>
    <w:rsid w:val="00191513"/>
    <w:rsid w:val="001A06CB"/>
    <w:rsid w:val="001D10B7"/>
    <w:rsid w:val="002049E4"/>
    <w:rsid w:val="00211AAA"/>
    <w:rsid w:val="00264D4E"/>
    <w:rsid w:val="0027080D"/>
    <w:rsid w:val="002B0552"/>
    <w:rsid w:val="002B25FC"/>
    <w:rsid w:val="002B4F67"/>
    <w:rsid w:val="003278FD"/>
    <w:rsid w:val="00341D81"/>
    <w:rsid w:val="0034290C"/>
    <w:rsid w:val="003A5F68"/>
    <w:rsid w:val="003D5886"/>
    <w:rsid w:val="003D6C31"/>
    <w:rsid w:val="00433D2F"/>
    <w:rsid w:val="00455BFC"/>
    <w:rsid w:val="00474149"/>
    <w:rsid w:val="00494E06"/>
    <w:rsid w:val="004D247F"/>
    <w:rsid w:val="004E58CB"/>
    <w:rsid w:val="0050164E"/>
    <w:rsid w:val="00560079"/>
    <w:rsid w:val="005902F7"/>
    <w:rsid w:val="005A646F"/>
    <w:rsid w:val="005B5F05"/>
    <w:rsid w:val="005C37C5"/>
    <w:rsid w:val="006D0821"/>
    <w:rsid w:val="006F4786"/>
    <w:rsid w:val="006F60B3"/>
    <w:rsid w:val="00742993"/>
    <w:rsid w:val="00794F9A"/>
    <w:rsid w:val="007A40B9"/>
    <w:rsid w:val="007D6FBA"/>
    <w:rsid w:val="007E668E"/>
    <w:rsid w:val="007F1550"/>
    <w:rsid w:val="007F62F4"/>
    <w:rsid w:val="00814DAD"/>
    <w:rsid w:val="008557A9"/>
    <w:rsid w:val="008B30E0"/>
    <w:rsid w:val="009016F1"/>
    <w:rsid w:val="0091288F"/>
    <w:rsid w:val="0095771A"/>
    <w:rsid w:val="00967DBA"/>
    <w:rsid w:val="00986CB3"/>
    <w:rsid w:val="009C5296"/>
    <w:rsid w:val="009D0636"/>
    <w:rsid w:val="009D3351"/>
    <w:rsid w:val="00A03944"/>
    <w:rsid w:val="00A3206C"/>
    <w:rsid w:val="00A5698D"/>
    <w:rsid w:val="00A73D45"/>
    <w:rsid w:val="00AB416A"/>
    <w:rsid w:val="00AD2B69"/>
    <w:rsid w:val="00AF250B"/>
    <w:rsid w:val="00AF5897"/>
    <w:rsid w:val="00B1073D"/>
    <w:rsid w:val="00B12E00"/>
    <w:rsid w:val="00B1601A"/>
    <w:rsid w:val="00B178A4"/>
    <w:rsid w:val="00B5321E"/>
    <w:rsid w:val="00B550EE"/>
    <w:rsid w:val="00BA3660"/>
    <w:rsid w:val="00BD6C75"/>
    <w:rsid w:val="00BF3BB5"/>
    <w:rsid w:val="00BF7FF6"/>
    <w:rsid w:val="00C25E16"/>
    <w:rsid w:val="00C66C9D"/>
    <w:rsid w:val="00CA2CD4"/>
    <w:rsid w:val="00CA307E"/>
    <w:rsid w:val="00CC5552"/>
    <w:rsid w:val="00CC6416"/>
    <w:rsid w:val="00D35F91"/>
    <w:rsid w:val="00D57D73"/>
    <w:rsid w:val="00D63396"/>
    <w:rsid w:val="00D638EC"/>
    <w:rsid w:val="00D8788C"/>
    <w:rsid w:val="00D92CD4"/>
    <w:rsid w:val="00D96D9F"/>
    <w:rsid w:val="00DD59A8"/>
    <w:rsid w:val="00DD59B5"/>
    <w:rsid w:val="00DD7259"/>
    <w:rsid w:val="00E22773"/>
    <w:rsid w:val="00E24557"/>
    <w:rsid w:val="00E25EBA"/>
    <w:rsid w:val="00E762BB"/>
    <w:rsid w:val="00E81C0D"/>
    <w:rsid w:val="00E9437A"/>
    <w:rsid w:val="00EA6D8A"/>
    <w:rsid w:val="00EE6557"/>
    <w:rsid w:val="00F45C9D"/>
    <w:rsid w:val="00F509A2"/>
    <w:rsid w:val="00F67FA9"/>
    <w:rsid w:val="00FA21F7"/>
    <w:rsid w:val="00FA74A0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A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FBA"/>
    <w:pPr>
      <w:keepNext/>
      <w:tabs>
        <w:tab w:val="left" w:pos="426"/>
      </w:tabs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D6FBA"/>
    <w:pPr>
      <w:ind w:left="720"/>
      <w:contextualSpacing/>
    </w:pPr>
  </w:style>
  <w:style w:type="paragraph" w:customStyle="1" w:styleId="11">
    <w:name w:val="Обычный1"/>
    <w:rsid w:val="007D6FBA"/>
    <w:pPr>
      <w:widowControl w:val="0"/>
      <w:snapToGri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Карпович Н.В.</dc:creator>
  <cp:lastModifiedBy>Ольга</cp:lastModifiedBy>
  <cp:revision>6</cp:revision>
  <cp:lastPrinted>2017-11-24T04:54:00Z</cp:lastPrinted>
  <dcterms:created xsi:type="dcterms:W3CDTF">2020-11-08T17:13:00Z</dcterms:created>
  <dcterms:modified xsi:type="dcterms:W3CDTF">2021-11-17T07:08:00Z</dcterms:modified>
</cp:coreProperties>
</file>